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6" w:rsidRDefault="00FA094E" w:rsidP="00275A16">
      <w:pPr>
        <w:widowControl w:val="0"/>
        <w:autoSpaceDE w:val="0"/>
        <w:autoSpaceDN w:val="0"/>
        <w:adjustRightInd w:val="0"/>
        <w:spacing w:before="120" w:after="120" w:line="240" w:lineRule="auto"/>
        <w:ind w:left="7200" w:right="67" w:firstLine="1"/>
        <w:jc w:val="both"/>
        <w:rPr>
          <w:rFonts w:eastAsia="Calibri" w:cs="Arial"/>
          <w:b/>
          <w:color w:val="333333"/>
          <w:sz w:val="20"/>
          <w:szCs w:val="20"/>
          <w:lang w:eastAsia="en-US"/>
        </w:rPr>
      </w:pPr>
      <w:r>
        <w:rPr>
          <w:rFonts w:eastAsia="Calibri" w:cs="Arial"/>
          <w:b/>
          <w:color w:val="333333"/>
          <w:sz w:val="20"/>
          <w:szCs w:val="20"/>
          <w:lang w:eastAsia="en-US"/>
        </w:rPr>
        <w:t>"ALLEGATO A</w:t>
      </w:r>
      <w:r w:rsidR="00275A16" w:rsidRPr="00275A16">
        <w:rPr>
          <w:rFonts w:eastAsia="Calibri" w:cs="Arial"/>
          <w:b/>
          <w:color w:val="333333"/>
          <w:sz w:val="20"/>
          <w:szCs w:val="20"/>
          <w:lang w:eastAsia="en-US"/>
        </w:rPr>
        <w:t xml:space="preserve">" – Dichiarazioni </w:t>
      </w:r>
    </w:p>
    <w:p w:rsidR="007A2AC0" w:rsidRDefault="00FA094E" w:rsidP="007A2AC0">
      <w:pPr>
        <w:widowControl w:val="0"/>
        <w:autoSpaceDE w:val="0"/>
        <w:autoSpaceDN w:val="0"/>
        <w:adjustRightInd w:val="0"/>
        <w:spacing w:after="120" w:line="240" w:lineRule="auto"/>
        <w:ind w:left="-142" w:right="237"/>
        <w:jc w:val="both"/>
        <w:rPr>
          <w:rFonts w:eastAsia="Calibri" w:cs="Calibri"/>
          <w:b/>
          <w:bCs/>
          <w:sz w:val="20"/>
          <w:szCs w:val="20"/>
          <w:lang w:eastAsia="en-US"/>
        </w:rPr>
      </w:pPr>
      <w:r w:rsidRPr="00FA094E">
        <w:rPr>
          <w:rFonts w:asciiTheme="minorHAnsi" w:hAnsiTheme="minorHAnsi"/>
          <w:b/>
          <w:sz w:val="20"/>
          <w:szCs w:val="20"/>
        </w:rPr>
        <w:t>Oggetto:</w:t>
      </w:r>
      <w:r w:rsidRPr="00FA094E">
        <w:rPr>
          <w:rFonts w:asciiTheme="minorHAnsi" w:hAnsiTheme="minorHAnsi"/>
          <w:sz w:val="20"/>
          <w:szCs w:val="20"/>
        </w:rPr>
        <w:t xml:space="preserve"> </w:t>
      </w:r>
      <w:r w:rsidRPr="00FA094E">
        <w:rPr>
          <w:rFonts w:eastAsia="Calibri" w:cs="Calibri"/>
          <w:b/>
          <w:bCs/>
          <w:sz w:val="20"/>
          <w:szCs w:val="20"/>
          <w:lang w:eastAsia="en-US"/>
        </w:rPr>
        <w:t>Procedura negoziata</w:t>
      </w:r>
      <w:r w:rsidR="00695E1E">
        <w:rPr>
          <w:rFonts w:eastAsia="Calibri" w:cs="Calibri"/>
          <w:b/>
          <w:bCs/>
          <w:sz w:val="20"/>
          <w:szCs w:val="20"/>
          <w:lang w:eastAsia="en-US"/>
        </w:rPr>
        <w:t>, a seguito manifestazione di interesse,</w:t>
      </w:r>
      <w:r w:rsidRPr="00FA094E">
        <w:rPr>
          <w:rFonts w:eastAsia="Calibri" w:cs="Calibri"/>
          <w:b/>
          <w:bCs/>
          <w:sz w:val="20"/>
          <w:szCs w:val="20"/>
          <w:lang w:eastAsia="en-US"/>
        </w:rPr>
        <w:t xml:space="preserve"> per l'affidamento del servizio di “Revisione legale dei conti” di Sviluppo Campania  </w:t>
      </w:r>
      <w:proofErr w:type="spellStart"/>
      <w:r w:rsidRPr="00FA094E">
        <w:rPr>
          <w:rFonts w:eastAsia="Calibri" w:cs="Calibri"/>
          <w:b/>
          <w:bCs/>
          <w:sz w:val="20"/>
          <w:szCs w:val="20"/>
          <w:lang w:eastAsia="en-US"/>
        </w:rPr>
        <w:t>SpA</w:t>
      </w:r>
      <w:proofErr w:type="spellEnd"/>
      <w:r w:rsidRPr="00FA094E">
        <w:rPr>
          <w:rFonts w:eastAsia="Calibri" w:cs="Calibri"/>
          <w:b/>
          <w:bCs/>
          <w:sz w:val="20"/>
          <w:szCs w:val="20"/>
          <w:lang w:eastAsia="en-US"/>
        </w:rPr>
        <w:t xml:space="preserve"> per gli esercizi 2017-2018-2019, ai sensi dell'art. 2409 bis del cod. civ.,</w:t>
      </w:r>
      <w:r w:rsidRPr="00FA094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FA094E">
        <w:rPr>
          <w:rFonts w:eastAsia="Calibri" w:cs="Calibri"/>
          <w:b/>
          <w:bCs/>
          <w:sz w:val="20"/>
          <w:szCs w:val="20"/>
          <w:lang w:eastAsia="en-US"/>
        </w:rPr>
        <w:t xml:space="preserve">dell’art. 3, comma 2 del D. </w:t>
      </w:r>
      <w:proofErr w:type="spellStart"/>
      <w:r w:rsidRPr="00FA094E">
        <w:rPr>
          <w:rFonts w:eastAsia="Calibri" w:cs="Calibri"/>
          <w:b/>
          <w:bCs/>
          <w:sz w:val="20"/>
          <w:szCs w:val="20"/>
          <w:lang w:eastAsia="en-US"/>
        </w:rPr>
        <w:t>Lgs</w:t>
      </w:r>
      <w:proofErr w:type="spellEnd"/>
      <w:r w:rsidRPr="00FA094E">
        <w:rPr>
          <w:rFonts w:eastAsia="Calibri" w:cs="Calibri"/>
          <w:b/>
          <w:bCs/>
          <w:sz w:val="20"/>
          <w:szCs w:val="20"/>
          <w:lang w:eastAsia="en-US"/>
        </w:rPr>
        <w:t>. n. 175/2016 e art. 13 e 14 del D.lgs. 27 gennaio 2010, n. 39 -  Lettera di invito.</w:t>
      </w:r>
    </w:p>
    <w:p w:rsidR="007A2AC0" w:rsidRPr="007A2AC0" w:rsidRDefault="007A2AC0" w:rsidP="007A2AC0">
      <w:pPr>
        <w:widowControl w:val="0"/>
        <w:autoSpaceDE w:val="0"/>
        <w:autoSpaceDN w:val="0"/>
        <w:adjustRightInd w:val="0"/>
        <w:spacing w:after="120" w:line="240" w:lineRule="auto"/>
        <w:ind w:left="-142" w:right="237"/>
        <w:jc w:val="both"/>
        <w:rPr>
          <w:rFonts w:eastAsia="Calibri" w:cs="Calibri"/>
          <w:b/>
          <w:bCs/>
          <w:sz w:val="20"/>
          <w:szCs w:val="20"/>
          <w:lang w:eastAsia="en-US"/>
        </w:rPr>
      </w:pPr>
      <w:bookmarkStart w:id="0" w:name="_GoBack"/>
      <w:bookmarkEnd w:id="0"/>
      <w:r w:rsidRPr="00590B03">
        <w:rPr>
          <w:rFonts w:asciiTheme="minorHAnsi" w:hAnsiTheme="minorHAnsi"/>
          <w:b/>
          <w:sz w:val="20"/>
          <w:szCs w:val="20"/>
        </w:rPr>
        <w:t xml:space="preserve">Gara N. 6964833  </w:t>
      </w:r>
      <w:proofErr w:type="spellStart"/>
      <w:r w:rsidRPr="00590B03">
        <w:rPr>
          <w:rFonts w:asciiTheme="minorHAnsi" w:hAnsiTheme="minorHAnsi"/>
          <w:b/>
          <w:sz w:val="20"/>
          <w:szCs w:val="20"/>
        </w:rPr>
        <w:t>Cig</w:t>
      </w:r>
      <w:proofErr w:type="spellEnd"/>
      <w:r w:rsidRPr="00590B03">
        <w:rPr>
          <w:rFonts w:asciiTheme="minorHAnsi" w:hAnsiTheme="minorHAnsi"/>
          <w:b/>
          <w:sz w:val="20"/>
          <w:szCs w:val="20"/>
        </w:rPr>
        <w:t xml:space="preserve">  N. 7352505710</w:t>
      </w:r>
    </w:p>
    <w:p w:rsidR="00F4630E" w:rsidRDefault="00F4630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630E" w:rsidRPr="00184430" w:rsidRDefault="00F4630E">
      <w:pPr>
        <w:widowControl w:val="0"/>
        <w:autoSpaceDE w:val="0"/>
        <w:autoSpaceDN w:val="0"/>
        <w:adjustRightInd w:val="0"/>
        <w:spacing w:after="0" w:line="248" w:lineRule="exact"/>
        <w:ind w:left="2671" w:right="2742"/>
        <w:jc w:val="center"/>
        <w:rPr>
          <w:rFonts w:ascii="Arial" w:hAnsi="Arial" w:cs="Arial"/>
          <w:b/>
          <w:bCs/>
          <w:position w:val="-1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D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C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HIA</w:t>
      </w:r>
      <w:r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AZ</w:t>
      </w:r>
      <w:r>
        <w:rPr>
          <w:rFonts w:ascii="Arial" w:hAnsi="Arial" w:cs="Arial"/>
          <w:b/>
          <w:bCs/>
          <w:position w:val="-1"/>
          <w:sz w:val="16"/>
          <w:szCs w:val="16"/>
        </w:rPr>
        <w:t>IONE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STIT</w:t>
      </w:r>
      <w:r>
        <w:rPr>
          <w:rFonts w:ascii="Arial" w:hAnsi="Arial" w:cs="Arial"/>
          <w:b/>
          <w:bCs/>
          <w:position w:val="-1"/>
          <w:sz w:val="16"/>
          <w:szCs w:val="16"/>
        </w:rPr>
        <w:t>U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 xml:space="preserve"> A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 xml:space="preserve"> SE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D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.P.</w:t>
      </w:r>
      <w:r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Pr="00184430">
        <w:rPr>
          <w:rFonts w:ascii="Arial" w:hAnsi="Arial" w:cs="Arial"/>
          <w:b/>
          <w:bCs/>
          <w:position w:val="-1"/>
          <w:sz w:val="16"/>
          <w:szCs w:val="16"/>
        </w:rPr>
        <w:t>. 445/2000</w:t>
      </w:r>
    </w:p>
    <w:p w:rsidR="00F4630E" w:rsidRDefault="00F4630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Il/la sottoscritto/a .............................................................................................................................................. </w:t>
      </w:r>
    </w:p>
    <w:p w:rsidR="0018443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nato/a </w:t>
      </w:r>
      <w:proofErr w:type="spellStart"/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a</w:t>
      </w:r>
      <w:proofErr w:type="spellEnd"/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............................................................................................................... il ............................................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C.F. 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residente a 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Prov</w:t>
      </w:r>
      <w:proofErr w:type="spellEnd"/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........) Via 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.............................</w:t>
      </w:r>
    </w:p>
    <w:p w:rsidR="0018443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in qualità di 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.................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(eventualmente) Procura generale/speciale n. rep. 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del 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.............................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dell’impresa 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...................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con sede in 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....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con codice fiscale n. ...........................................................................................................................................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con partita IVA n. ................................................................................................................................................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PEC 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……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……... </w:t>
      </w:r>
    </w:p>
    <w:p w:rsidR="00184430" w:rsidRPr="008A2D00" w:rsidRDefault="00184430" w:rsidP="0051691B">
      <w:pPr>
        <w:widowControl w:val="0"/>
        <w:autoSpaceDE w:val="0"/>
        <w:autoSpaceDN w:val="0"/>
        <w:adjustRightInd w:val="0"/>
        <w:spacing w:before="14" w:after="0" w:line="480" w:lineRule="auto"/>
        <w:ind w:left="-142" w:right="-205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Telefono ……………………………………………………… fax ……………………………………………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…...</w:t>
      </w:r>
      <w:r w:rsidRPr="008A2D00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…………</w:t>
      </w:r>
    </w:p>
    <w:p w:rsidR="00F4630E" w:rsidRDefault="00F4630E" w:rsidP="0051691B">
      <w:pPr>
        <w:widowControl w:val="0"/>
        <w:autoSpaceDE w:val="0"/>
        <w:autoSpaceDN w:val="0"/>
        <w:adjustRightInd w:val="0"/>
        <w:spacing w:before="32" w:after="0" w:line="240" w:lineRule="auto"/>
        <w:ind w:right="-1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1"/>
        </w:rPr>
        <w:t>CH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</w:p>
    <w:p w:rsidR="0051691B" w:rsidRPr="0051691B" w:rsidRDefault="0051691B" w:rsidP="0051691B">
      <w:pPr>
        <w:widowControl w:val="0"/>
        <w:autoSpaceDE w:val="0"/>
        <w:autoSpaceDN w:val="0"/>
        <w:adjustRightInd w:val="0"/>
        <w:spacing w:before="31" w:after="0" w:line="240" w:lineRule="auto"/>
        <w:ind w:left="114"/>
        <w:rPr>
          <w:rFonts w:ascii="Times New Roman" w:hAnsi="Times New Roman"/>
        </w:rPr>
      </w:pPr>
      <w:r w:rsidRPr="0051691B">
        <w:rPr>
          <w:rFonts w:ascii="Times New Roman" w:hAnsi="Times New Roman"/>
        </w:rPr>
        <w:t>di</w:t>
      </w:r>
      <w:r w:rsidRPr="0051691B">
        <w:rPr>
          <w:rFonts w:ascii="Times New Roman" w:hAnsi="Times New Roman"/>
          <w:spacing w:val="-2"/>
        </w:rPr>
        <w:t xml:space="preserve"> </w:t>
      </w:r>
      <w:r w:rsidRPr="0051691B">
        <w:rPr>
          <w:rFonts w:ascii="Times New Roman" w:hAnsi="Times New Roman"/>
        </w:rPr>
        <w:t>partecipare</w:t>
      </w:r>
      <w:r w:rsidRPr="0051691B">
        <w:rPr>
          <w:rFonts w:ascii="Times New Roman" w:hAnsi="Times New Roman"/>
          <w:spacing w:val="-9"/>
        </w:rPr>
        <w:t xml:space="preserve"> </w:t>
      </w:r>
      <w:r w:rsidRPr="0051691B">
        <w:rPr>
          <w:rFonts w:ascii="Times New Roman" w:hAnsi="Times New Roman"/>
        </w:rPr>
        <w:t>alla procedura</w:t>
      </w:r>
      <w:r w:rsidRPr="0051691B">
        <w:rPr>
          <w:rFonts w:ascii="Times New Roman" w:hAnsi="Times New Roman"/>
          <w:spacing w:val="-9"/>
        </w:rPr>
        <w:t xml:space="preserve"> </w:t>
      </w:r>
      <w:r w:rsidRPr="0051691B">
        <w:rPr>
          <w:rFonts w:ascii="Times New Roman" w:hAnsi="Times New Roman"/>
        </w:rPr>
        <w:t>in</w:t>
      </w:r>
      <w:r w:rsidRPr="0051691B">
        <w:rPr>
          <w:rFonts w:ascii="Times New Roman" w:hAnsi="Times New Roman"/>
          <w:spacing w:val="-2"/>
        </w:rPr>
        <w:t xml:space="preserve"> </w:t>
      </w:r>
      <w:r w:rsidRPr="0051691B">
        <w:rPr>
          <w:rFonts w:ascii="Times New Roman" w:hAnsi="Times New Roman"/>
        </w:rPr>
        <w:t>oggetto</w:t>
      </w:r>
      <w:r w:rsidRPr="0051691B">
        <w:rPr>
          <w:rFonts w:ascii="Times New Roman" w:hAnsi="Times New Roman"/>
          <w:spacing w:val="-7"/>
        </w:rPr>
        <w:t xml:space="preserve"> </w:t>
      </w:r>
      <w:r w:rsidRPr="0051691B">
        <w:rPr>
          <w:rFonts w:ascii="Times New Roman" w:hAnsi="Times New Roman"/>
        </w:rPr>
        <w:t>come</w:t>
      </w:r>
      <w:r w:rsidRPr="0051691B">
        <w:rPr>
          <w:rFonts w:ascii="Times New Roman" w:hAnsi="Times New Roman"/>
          <w:spacing w:val="-6"/>
        </w:rPr>
        <w:t xml:space="preserve"> </w:t>
      </w:r>
      <w:r w:rsidRPr="0051691B">
        <w:rPr>
          <w:rFonts w:ascii="Times New Roman" w:hAnsi="Times New Roman"/>
          <w:b/>
          <w:bCs/>
          <w:i/>
          <w:iCs/>
        </w:rPr>
        <w:t>(barrare</w:t>
      </w:r>
      <w:r w:rsidRPr="0051691B">
        <w:rPr>
          <w:rFonts w:ascii="Times New Roman" w:hAnsi="Times New Roman"/>
          <w:b/>
          <w:bCs/>
          <w:i/>
          <w:iCs/>
          <w:spacing w:val="-7"/>
        </w:rPr>
        <w:t xml:space="preserve"> </w:t>
      </w:r>
      <w:r w:rsidRPr="0051691B">
        <w:rPr>
          <w:rFonts w:ascii="Times New Roman" w:hAnsi="Times New Roman"/>
          <w:b/>
          <w:bCs/>
          <w:i/>
          <w:iCs/>
        </w:rPr>
        <w:t>la</w:t>
      </w:r>
      <w:r w:rsidRPr="0051691B"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 w:rsidRPr="0051691B">
        <w:rPr>
          <w:rFonts w:ascii="Times New Roman" w:hAnsi="Times New Roman"/>
          <w:b/>
          <w:bCs/>
          <w:i/>
          <w:iCs/>
        </w:rPr>
        <w:t>casella</w:t>
      </w:r>
      <w:r w:rsidRPr="0051691B"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 w:rsidRPr="0051691B">
        <w:rPr>
          <w:rFonts w:ascii="Times New Roman" w:hAnsi="Times New Roman"/>
          <w:b/>
          <w:bCs/>
          <w:i/>
          <w:iCs/>
        </w:rPr>
        <w:t>che</w:t>
      </w:r>
      <w:r w:rsidRPr="0051691B"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 w:rsidRPr="0051691B">
        <w:rPr>
          <w:rFonts w:ascii="Times New Roman" w:hAnsi="Times New Roman"/>
          <w:b/>
          <w:bCs/>
          <w:i/>
          <w:iCs/>
        </w:rPr>
        <w:t>intere</w:t>
      </w:r>
      <w:r w:rsidRPr="0051691B">
        <w:rPr>
          <w:rFonts w:ascii="Times New Roman" w:hAnsi="Times New Roman"/>
          <w:b/>
          <w:bCs/>
          <w:i/>
          <w:iCs/>
          <w:spacing w:val="1"/>
        </w:rPr>
        <w:t>s</w:t>
      </w:r>
      <w:r w:rsidRPr="0051691B">
        <w:rPr>
          <w:rFonts w:ascii="Times New Roman" w:hAnsi="Times New Roman"/>
          <w:b/>
          <w:bCs/>
          <w:i/>
          <w:iCs/>
        </w:rPr>
        <w:t>sa)</w:t>
      </w:r>
    </w:p>
    <w:p w:rsidR="0051691B" w:rsidRPr="0051691B" w:rsidRDefault="0051691B" w:rsidP="0051691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564CC" w:rsidRPr="007564CC" w:rsidRDefault="007564CC" w:rsidP="007564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4CC">
        <w:rPr>
          <w:rFonts w:ascii="Times New Roman" w:hAnsi="Times New Roman"/>
        </w:rPr>
        <w:t xml:space="preserve">Revisore legali dei conti   </w:t>
      </w:r>
    </w:p>
    <w:p w:rsidR="007564CC" w:rsidRPr="007564CC" w:rsidRDefault="007564CC" w:rsidP="007564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4CC">
        <w:rPr>
          <w:rFonts w:ascii="Times New Roman" w:hAnsi="Times New Roman"/>
        </w:rPr>
        <w:t>Società di revisione legale</w:t>
      </w:r>
    </w:p>
    <w:p w:rsidR="007564CC" w:rsidRPr="007564CC" w:rsidRDefault="007564CC" w:rsidP="0075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4CC">
        <w:rPr>
          <w:rFonts w:ascii="Times New Roman" w:hAnsi="Times New Roman"/>
        </w:rPr>
        <w:t xml:space="preserve">ovvero </w:t>
      </w:r>
    </w:p>
    <w:p w:rsidR="007564CC" w:rsidRPr="007564CC" w:rsidRDefault="007564CC" w:rsidP="007564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4CC">
        <w:rPr>
          <w:rFonts w:ascii="Times New Roman" w:hAnsi="Times New Roman"/>
        </w:rPr>
        <w:t>come:</w:t>
      </w:r>
    </w:p>
    <w:p w:rsidR="007564CC" w:rsidRPr="007564CC" w:rsidRDefault="007564CC" w:rsidP="007564C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lang w:eastAsia="en-US"/>
        </w:rPr>
      </w:pPr>
      <w:r w:rsidRPr="007564CC">
        <w:rPr>
          <w:rFonts w:eastAsia="Calibri" w:cs="Arial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51691B" w:rsidRDefault="0051691B">
      <w:pPr>
        <w:widowControl w:val="0"/>
        <w:autoSpaceDE w:val="0"/>
        <w:autoSpaceDN w:val="0"/>
        <w:adjustRightInd w:val="0"/>
        <w:spacing w:before="42" w:after="0" w:line="240" w:lineRule="auto"/>
        <w:ind w:left="4511" w:right="4695"/>
        <w:jc w:val="center"/>
        <w:rPr>
          <w:rFonts w:ascii="Arial" w:hAnsi="Arial" w:cs="Arial"/>
          <w:sz w:val="16"/>
          <w:szCs w:val="16"/>
        </w:rPr>
      </w:pPr>
    </w:p>
    <w:p w:rsidR="0051691B" w:rsidRDefault="0051691B">
      <w:pPr>
        <w:widowControl w:val="0"/>
        <w:autoSpaceDE w:val="0"/>
        <w:autoSpaceDN w:val="0"/>
        <w:adjustRightInd w:val="0"/>
        <w:spacing w:before="42" w:after="0" w:line="240" w:lineRule="auto"/>
        <w:ind w:left="4511" w:right="4695"/>
        <w:jc w:val="center"/>
        <w:rPr>
          <w:rFonts w:ascii="Arial" w:hAnsi="Arial" w:cs="Arial"/>
          <w:b/>
          <w:bCs/>
          <w:w w:val="101"/>
          <w:sz w:val="16"/>
          <w:szCs w:val="16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before="42" w:after="0" w:line="240" w:lineRule="auto"/>
        <w:ind w:left="4511" w:right="4695"/>
        <w:jc w:val="center"/>
        <w:rPr>
          <w:rFonts w:ascii="Arial" w:hAnsi="Arial" w:cs="Arial"/>
          <w:b/>
          <w:bCs/>
          <w:w w:val="101"/>
          <w:sz w:val="16"/>
          <w:szCs w:val="16"/>
        </w:rPr>
      </w:pPr>
      <w:r>
        <w:rPr>
          <w:rFonts w:ascii="Arial" w:hAnsi="Arial" w:cs="Arial"/>
          <w:b/>
          <w:bCs/>
          <w:w w:val="101"/>
          <w:sz w:val="16"/>
          <w:szCs w:val="16"/>
        </w:rPr>
        <w:t>D</w:t>
      </w:r>
      <w:r>
        <w:rPr>
          <w:rFonts w:ascii="Arial" w:hAnsi="Arial" w:cs="Arial"/>
          <w:b/>
          <w:bCs/>
          <w:spacing w:val="-2"/>
          <w:w w:val="102"/>
          <w:sz w:val="16"/>
          <w:szCs w:val="16"/>
        </w:rPr>
        <w:t>I</w:t>
      </w:r>
      <w:r>
        <w:rPr>
          <w:rFonts w:ascii="Arial" w:hAnsi="Arial" w:cs="Arial"/>
          <w:b/>
          <w:bCs/>
          <w:w w:val="101"/>
          <w:sz w:val="16"/>
          <w:szCs w:val="16"/>
        </w:rPr>
        <w:t>C</w:t>
      </w:r>
      <w:r>
        <w:rPr>
          <w:rFonts w:ascii="Arial" w:hAnsi="Arial" w:cs="Arial"/>
          <w:b/>
          <w:bCs/>
          <w:spacing w:val="-3"/>
          <w:w w:val="101"/>
          <w:sz w:val="16"/>
          <w:szCs w:val="16"/>
        </w:rPr>
        <w:t>H</w:t>
      </w:r>
      <w:r>
        <w:rPr>
          <w:rFonts w:ascii="Arial" w:hAnsi="Arial" w:cs="Arial"/>
          <w:b/>
          <w:bCs/>
          <w:spacing w:val="3"/>
          <w:w w:val="102"/>
          <w:sz w:val="16"/>
          <w:szCs w:val="16"/>
        </w:rPr>
        <w:t>I</w:t>
      </w:r>
      <w:r>
        <w:rPr>
          <w:rFonts w:ascii="Arial" w:hAnsi="Arial" w:cs="Arial"/>
          <w:b/>
          <w:bCs/>
          <w:spacing w:val="-5"/>
          <w:w w:val="101"/>
          <w:sz w:val="16"/>
          <w:szCs w:val="16"/>
        </w:rPr>
        <w:t>A</w:t>
      </w:r>
      <w:r>
        <w:rPr>
          <w:rFonts w:ascii="Arial" w:hAnsi="Arial" w:cs="Arial"/>
          <w:b/>
          <w:bCs/>
          <w:w w:val="101"/>
          <w:sz w:val="16"/>
          <w:szCs w:val="16"/>
        </w:rPr>
        <w:t>RA</w:t>
      </w:r>
    </w:p>
    <w:p w:rsidR="0051691B" w:rsidRDefault="0051691B">
      <w:pPr>
        <w:widowControl w:val="0"/>
        <w:autoSpaceDE w:val="0"/>
        <w:autoSpaceDN w:val="0"/>
        <w:adjustRightInd w:val="0"/>
        <w:spacing w:before="42" w:after="0" w:line="240" w:lineRule="auto"/>
        <w:ind w:left="4511" w:right="4695"/>
        <w:jc w:val="center"/>
        <w:rPr>
          <w:rFonts w:ascii="Arial" w:hAnsi="Arial" w:cs="Arial"/>
          <w:sz w:val="16"/>
          <w:szCs w:val="16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41" w:lineRule="auto"/>
        <w:ind w:left="295" w:right="77"/>
        <w:rPr>
          <w:rFonts w:ascii="Arial" w:hAnsi="Arial" w:cs="Arial"/>
        </w:rPr>
      </w:pP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I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</w:rPr>
        <w:t>.</w:t>
      </w:r>
      <w:r w:rsidR="00007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445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SAPEV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LL</w:t>
      </w:r>
      <w:r>
        <w:rPr>
          <w:rFonts w:ascii="Arial" w:hAnsi="Arial" w:cs="Arial"/>
          <w:sz w:val="16"/>
          <w:szCs w:val="16"/>
        </w:rPr>
        <w:t>A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ESP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SAB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À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O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2"/>
          <w:sz w:val="16"/>
          <w:szCs w:val="16"/>
        </w:rPr>
        <w:t>AF</w:t>
      </w:r>
      <w:r>
        <w:rPr>
          <w:rFonts w:ascii="Arial" w:hAnsi="Arial" w:cs="Arial"/>
          <w:spacing w:val="1"/>
          <w:w w:val="102"/>
          <w:sz w:val="16"/>
          <w:szCs w:val="16"/>
        </w:rPr>
        <w:t>F</w:t>
      </w:r>
      <w:r>
        <w:rPr>
          <w:rFonts w:ascii="Arial" w:hAnsi="Arial" w:cs="Arial"/>
          <w:spacing w:val="-1"/>
          <w:w w:val="102"/>
          <w:sz w:val="16"/>
          <w:szCs w:val="16"/>
        </w:rPr>
        <w:t>E</w:t>
      </w:r>
      <w:r>
        <w:rPr>
          <w:rFonts w:ascii="Arial" w:hAnsi="Arial" w:cs="Arial"/>
          <w:spacing w:val="-3"/>
          <w:w w:val="101"/>
          <w:sz w:val="16"/>
          <w:szCs w:val="16"/>
        </w:rPr>
        <w:t>R</w:t>
      </w:r>
      <w:r>
        <w:rPr>
          <w:rFonts w:ascii="Arial" w:hAnsi="Arial" w:cs="Arial"/>
          <w:spacing w:val="1"/>
          <w:w w:val="101"/>
          <w:sz w:val="16"/>
          <w:szCs w:val="16"/>
        </w:rPr>
        <w:t>M</w:t>
      </w:r>
      <w:r>
        <w:rPr>
          <w:rFonts w:ascii="Arial" w:hAnsi="Arial" w:cs="Arial"/>
          <w:spacing w:val="-3"/>
          <w:w w:val="102"/>
          <w:sz w:val="16"/>
          <w:szCs w:val="16"/>
        </w:rPr>
        <w:t>A</w:t>
      </w:r>
      <w:r>
        <w:rPr>
          <w:rFonts w:ascii="Arial" w:hAnsi="Arial" w:cs="Arial"/>
          <w:spacing w:val="1"/>
          <w:w w:val="102"/>
          <w:sz w:val="16"/>
          <w:szCs w:val="16"/>
        </w:rPr>
        <w:t>Z</w:t>
      </w:r>
      <w:r>
        <w:rPr>
          <w:rFonts w:ascii="Arial" w:hAnsi="Arial" w:cs="Arial"/>
          <w:spacing w:val="-2"/>
          <w:w w:val="102"/>
          <w:sz w:val="16"/>
          <w:szCs w:val="16"/>
        </w:rPr>
        <w:t>I</w:t>
      </w:r>
      <w:r>
        <w:rPr>
          <w:rFonts w:ascii="Arial" w:hAnsi="Arial" w:cs="Arial"/>
          <w:w w:val="102"/>
          <w:sz w:val="16"/>
          <w:szCs w:val="16"/>
        </w:rPr>
        <w:t>O</w:t>
      </w:r>
      <w:r>
        <w:rPr>
          <w:rFonts w:ascii="Arial" w:hAnsi="Arial" w:cs="Arial"/>
          <w:spacing w:val="-3"/>
          <w:w w:val="101"/>
          <w:sz w:val="16"/>
          <w:szCs w:val="16"/>
        </w:rPr>
        <w:t>N</w:t>
      </w:r>
      <w:r>
        <w:rPr>
          <w:rFonts w:ascii="Arial" w:hAnsi="Arial" w:cs="Arial"/>
          <w:w w:val="102"/>
          <w:sz w:val="16"/>
          <w:szCs w:val="16"/>
        </w:rPr>
        <w:t xml:space="preserve">I </w:t>
      </w:r>
      <w:r>
        <w:rPr>
          <w:rFonts w:ascii="Arial" w:hAnsi="Arial" w:cs="Arial"/>
          <w:spacing w:val="-1"/>
          <w:sz w:val="16"/>
          <w:szCs w:val="16"/>
        </w:rPr>
        <w:t>ME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2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CI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IONI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LL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6"/>
          <w:sz w:val="16"/>
          <w:szCs w:val="16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</w:t>
      </w:r>
      <w:r w:rsidR="00007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445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,</w:t>
      </w:r>
    </w:p>
    <w:p w:rsidR="00F4630E" w:rsidRDefault="00F4630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F33AAA" w:rsidRPr="00F33AAA" w:rsidRDefault="00F33AAA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F33AAA">
        <w:rPr>
          <w:rFonts w:ascii="Times New Roman" w:hAnsi="Times New Roman"/>
          <w:spacing w:val="-3"/>
          <w:w w:val="99"/>
        </w:rPr>
        <w:t xml:space="preserve">di possedere tutti i requisiti di ordine generale di cui all’articolo 80 del </w:t>
      </w:r>
      <w:proofErr w:type="spellStart"/>
      <w:r w:rsidRPr="00F33AAA">
        <w:rPr>
          <w:rFonts w:ascii="Times New Roman" w:hAnsi="Times New Roman"/>
          <w:spacing w:val="-3"/>
          <w:w w:val="99"/>
        </w:rPr>
        <w:t>D.Lgs.</w:t>
      </w:r>
      <w:proofErr w:type="spellEnd"/>
      <w:r w:rsidRPr="00F33AAA">
        <w:rPr>
          <w:rFonts w:ascii="Times New Roman" w:hAnsi="Times New Roman"/>
          <w:spacing w:val="-3"/>
          <w:w w:val="99"/>
        </w:rPr>
        <w:t xml:space="preserve"> 50/2016;</w:t>
      </w:r>
    </w:p>
    <w:p w:rsidR="00F33AAA" w:rsidRDefault="00F33AAA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F33AAA">
        <w:rPr>
          <w:rFonts w:ascii="Times New Roman" w:hAnsi="Times New Roman"/>
          <w:spacing w:val="-3"/>
          <w:w w:val="99"/>
        </w:rPr>
        <w:t xml:space="preserve">di essere in possesso dei requisiti di ordine professionale, </w:t>
      </w:r>
      <w:proofErr w:type="spellStart"/>
      <w:r w:rsidRPr="00F33AAA">
        <w:rPr>
          <w:rFonts w:ascii="Times New Roman" w:hAnsi="Times New Roman"/>
          <w:spacing w:val="-3"/>
          <w:w w:val="99"/>
        </w:rPr>
        <w:t>economici-finanziari</w:t>
      </w:r>
      <w:proofErr w:type="spellEnd"/>
      <w:r w:rsidRPr="00F33AAA">
        <w:rPr>
          <w:rFonts w:ascii="Times New Roman" w:hAnsi="Times New Roman"/>
          <w:spacing w:val="-3"/>
          <w:w w:val="99"/>
        </w:rPr>
        <w:t xml:space="preserve"> e tecnici-professionali stabiliti nell’avviso di manifestazione di interesse</w:t>
      </w:r>
      <w:r w:rsidR="0005645C">
        <w:rPr>
          <w:rFonts w:ascii="Times New Roman" w:hAnsi="Times New Roman"/>
          <w:spacing w:val="-3"/>
          <w:w w:val="99"/>
        </w:rPr>
        <w:t xml:space="preserve"> e nella lettera di invito </w:t>
      </w:r>
      <w:r w:rsidRPr="00F33AAA">
        <w:rPr>
          <w:rFonts w:ascii="Times New Roman" w:hAnsi="Times New Roman"/>
          <w:spacing w:val="-3"/>
          <w:w w:val="99"/>
        </w:rPr>
        <w:t>e nello specifico:</w:t>
      </w:r>
    </w:p>
    <w:p w:rsidR="0005645C" w:rsidRPr="00DF7E7F" w:rsidRDefault="00DF7E7F" w:rsidP="00DF7E7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i/>
          <w:spacing w:val="-3"/>
          <w:w w:val="99"/>
          <w:sz w:val="18"/>
          <w:szCs w:val="18"/>
        </w:rPr>
      </w:pPr>
      <w:r w:rsidRPr="00DF7E7F">
        <w:rPr>
          <w:rFonts w:ascii="Times New Roman" w:hAnsi="Times New Roman"/>
          <w:i/>
          <w:spacing w:val="-3"/>
          <w:w w:val="99"/>
          <w:sz w:val="18"/>
          <w:szCs w:val="18"/>
        </w:rPr>
        <w:t>(barrare la casella che interessa)</w:t>
      </w:r>
    </w:p>
    <w:p w:rsidR="00FA094E" w:rsidRPr="00FA094E" w:rsidRDefault="007564CC" w:rsidP="00FA094E">
      <w:pPr>
        <w:pStyle w:val="Default"/>
        <w:widowControl w:val="0"/>
        <w:numPr>
          <w:ilvl w:val="0"/>
          <w:numId w:val="1"/>
        </w:numPr>
        <w:ind w:left="835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>I</w:t>
      </w:r>
      <w:r w:rsidR="00DF7E7F" w:rsidRP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 xml:space="preserve">scrizione nel registro </w:t>
      </w:r>
      <w:r w:rsidR="00FA094E" w:rsidRP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 xml:space="preserve">delle Imprese della Camera di Commercio, Industria, Agricoltura ed Artigianato di </w:t>
      </w:r>
      <w:r w:rsidR="00FA094E" w:rsidRPr="00FA094E">
        <w:rPr>
          <w:rFonts w:ascii="Times New Roman" w:eastAsia="Times New Roman" w:hAnsi="Times New Roman" w:cs="Times New Roman"/>
          <w:b/>
          <w:color w:val="auto"/>
          <w:spacing w:val="-3"/>
          <w:w w:val="99"/>
          <w:sz w:val="22"/>
          <w:szCs w:val="22"/>
          <w:lang w:eastAsia="it-IT"/>
        </w:rPr>
        <w:t>____________________________</w:t>
      </w:r>
      <w:r w:rsid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 xml:space="preserve"> per </w:t>
      </w:r>
      <w:r w:rsidR="00FA094E" w:rsidRP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>la seguente attività</w:t>
      </w:r>
      <w:r w:rsid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>:</w:t>
      </w:r>
    </w:p>
    <w:p w:rsidR="00FA094E" w:rsidRPr="00FA094E" w:rsidRDefault="00FA094E" w:rsidP="00FA094E">
      <w:pPr>
        <w:pStyle w:val="Default"/>
        <w:widowControl w:val="0"/>
        <w:ind w:left="835" w:right="89"/>
        <w:jc w:val="both"/>
        <w:rPr>
          <w:rFonts w:ascii="Times New Roman" w:hAnsi="Times New Roman"/>
          <w:spacing w:val="-3"/>
          <w:w w:val="99"/>
        </w:rPr>
      </w:pPr>
      <w:r w:rsidRPr="00FA094E"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>
        <w:rPr>
          <w:b/>
          <w:i/>
          <w:sz w:val="20"/>
          <w:szCs w:val="20"/>
        </w:rPr>
        <w:t>_____</w:t>
      </w:r>
    </w:p>
    <w:p w:rsidR="00FA094E" w:rsidRPr="00DF7E7F" w:rsidRDefault="00FA094E" w:rsidP="00FA094E">
      <w:pPr>
        <w:widowControl w:val="0"/>
        <w:autoSpaceDE w:val="0"/>
        <w:autoSpaceDN w:val="0"/>
        <w:adjustRightInd w:val="0"/>
        <w:spacing w:after="0" w:line="240" w:lineRule="auto"/>
        <w:ind w:left="475" w:right="89"/>
        <w:jc w:val="both"/>
        <w:rPr>
          <w:rFonts w:ascii="Times New Roman" w:hAnsi="Times New Roman"/>
          <w:spacing w:val="-3"/>
          <w:w w:val="99"/>
        </w:rPr>
      </w:pPr>
    </w:p>
    <w:p w:rsidR="00FA094E" w:rsidRDefault="00FA094E" w:rsidP="00FA094E">
      <w:pPr>
        <w:pStyle w:val="Default"/>
        <w:widowControl w:val="0"/>
        <w:numPr>
          <w:ilvl w:val="0"/>
          <w:numId w:val="1"/>
        </w:numPr>
        <w:ind w:left="835" w:right="89"/>
        <w:jc w:val="both"/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</w:pPr>
      <w:r w:rsidRP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 xml:space="preserve">Iscrizione presso </w:t>
      </w:r>
      <w:r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>l’ordine professionale___________________________________________________</w:t>
      </w:r>
      <w:r w:rsidRPr="00FA094E">
        <w:rPr>
          <w:rFonts w:ascii="Times New Roman" w:eastAsia="Times New Roman" w:hAnsi="Times New Roman" w:cs="Times New Roman"/>
          <w:color w:val="auto"/>
          <w:spacing w:val="-3"/>
          <w:w w:val="99"/>
          <w:sz w:val="22"/>
          <w:szCs w:val="22"/>
          <w:lang w:eastAsia="it-IT"/>
        </w:rPr>
        <w:t>;</w:t>
      </w:r>
    </w:p>
    <w:p w:rsidR="00FA094E" w:rsidRDefault="00FA094E" w:rsidP="00FA094E">
      <w:pPr>
        <w:pStyle w:val="Paragrafoelenco"/>
        <w:rPr>
          <w:spacing w:val="-3"/>
          <w:w w:val="99"/>
          <w:sz w:val="22"/>
          <w:szCs w:val="22"/>
        </w:rPr>
      </w:pPr>
    </w:p>
    <w:p w:rsidR="00FA094E" w:rsidRPr="007564CC" w:rsidRDefault="00FA094E" w:rsidP="00FA09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707"/>
        <w:jc w:val="both"/>
        <w:rPr>
          <w:spacing w:val="-3"/>
          <w:w w:val="99"/>
          <w:sz w:val="22"/>
          <w:szCs w:val="22"/>
        </w:rPr>
      </w:pPr>
      <w:r w:rsidRPr="007564CC">
        <w:rPr>
          <w:spacing w:val="-3"/>
          <w:w w:val="99"/>
          <w:sz w:val="22"/>
          <w:szCs w:val="22"/>
        </w:rPr>
        <w:t xml:space="preserve">Iscrizione al  Registro  dei  Revisori Contabili  istituito  presso  il  Ministero dell'Economia e delle Finanze ai sensi del D.lgs. n. 39/2010 senza che il concorrente abbia subito  provvedimenti sanzionatori  di  sospensione  né divieto di accettare incarichi e che soddisfi le condizioni di cui all'art. 2 c. 4 del </w:t>
      </w:r>
      <w:proofErr w:type="spellStart"/>
      <w:r w:rsidRPr="007564CC">
        <w:rPr>
          <w:spacing w:val="-3"/>
          <w:w w:val="99"/>
          <w:sz w:val="22"/>
          <w:szCs w:val="22"/>
        </w:rPr>
        <w:t>D.Lgs.</w:t>
      </w:r>
      <w:proofErr w:type="spellEnd"/>
      <w:r w:rsidRPr="007564CC">
        <w:rPr>
          <w:spacing w:val="-3"/>
          <w:w w:val="99"/>
          <w:sz w:val="22"/>
          <w:szCs w:val="22"/>
        </w:rPr>
        <w:t xml:space="preserve"> 27/01/2010 n. 39;</w:t>
      </w:r>
    </w:p>
    <w:p w:rsidR="00FA094E" w:rsidRPr="007564CC" w:rsidRDefault="00FA094E" w:rsidP="00FA09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707"/>
        <w:jc w:val="both"/>
        <w:rPr>
          <w:spacing w:val="-3"/>
          <w:w w:val="99"/>
          <w:sz w:val="22"/>
          <w:szCs w:val="22"/>
        </w:rPr>
      </w:pPr>
      <w:r w:rsidRPr="007564CC">
        <w:rPr>
          <w:spacing w:val="-3"/>
          <w:w w:val="99"/>
          <w:sz w:val="22"/>
          <w:szCs w:val="22"/>
        </w:rPr>
        <w:t>Realizzazione  nel triennio  precedente  alla  ricezione  del  presente  invito (2014-2015-2016)  di  un  fatturato medio annuo specifico per incarichi analoghi a quelli oggetto della presente selezione non  inferiore  ad  euro 75.000,00;</w:t>
      </w:r>
    </w:p>
    <w:p w:rsidR="00FA094E" w:rsidRPr="007564CC" w:rsidRDefault="00FA094E" w:rsidP="00FA09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707"/>
        <w:jc w:val="both"/>
        <w:rPr>
          <w:spacing w:val="-3"/>
          <w:w w:val="99"/>
          <w:sz w:val="22"/>
          <w:szCs w:val="22"/>
        </w:rPr>
      </w:pPr>
      <w:r w:rsidRPr="007564CC">
        <w:rPr>
          <w:spacing w:val="-3"/>
          <w:w w:val="99"/>
          <w:sz w:val="22"/>
          <w:szCs w:val="22"/>
        </w:rPr>
        <w:t>Realizzazione nel triennio precedente (2014-2015-2016) alla ricezione del presente invito di un fatturato complessivo medio annuo non inferiore ad euro 150.000,00;</w:t>
      </w:r>
    </w:p>
    <w:p w:rsidR="00FA094E" w:rsidRPr="007564CC" w:rsidRDefault="00FA094E" w:rsidP="00FA09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707"/>
        <w:jc w:val="both"/>
        <w:rPr>
          <w:spacing w:val="-3"/>
          <w:w w:val="99"/>
          <w:sz w:val="22"/>
          <w:szCs w:val="22"/>
        </w:rPr>
      </w:pPr>
      <w:r w:rsidRPr="007564CC">
        <w:rPr>
          <w:spacing w:val="-3"/>
          <w:w w:val="99"/>
          <w:sz w:val="22"/>
          <w:szCs w:val="22"/>
        </w:rPr>
        <w:t>Svolgimento  nel triennio  antecedente  alla  ricezione  del  presente  invito (2014-2015-2016) di un servizio analogo a quello oggetto della presente gara più precisamente le attività di cui all'art. 1 della presente lettera di invito in favore di almeno una società a controllo pubblico avente un valore della produzione di almeno 13 milioni di euro. Per ciascun incarico occorre indicare la denominazione della società/ente, il valore della produzione, l'oggetto dell'incarico, la data di inizio e di ultimazione, il compenso percepito.</w:t>
      </w:r>
    </w:p>
    <w:p w:rsidR="00FA094E" w:rsidRPr="007564CC" w:rsidRDefault="007564CC" w:rsidP="00FA09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707"/>
        <w:jc w:val="both"/>
        <w:rPr>
          <w:spacing w:val="-3"/>
          <w:w w:val="99"/>
          <w:sz w:val="22"/>
          <w:szCs w:val="22"/>
        </w:rPr>
      </w:pPr>
      <w:r>
        <w:rPr>
          <w:spacing w:val="-3"/>
          <w:w w:val="99"/>
          <w:sz w:val="22"/>
          <w:szCs w:val="22"/>
        </w:rPr>
        <w:t>I</w:t>
      </w:r>
      <w:r w:rsidR="00FA094E" w:rsidRPr="007564CC">
        <w:rPr>
          <w:spacing w:val="-3"/>
          <w:w w:val="99"/>
          <w:sz w:val="22"/>
          <w:szCs w:val="22"/>
        </w:rPr>
        <w:t>mpegno ad esibire in caso di affidamento, e a mantenere per la durata dello stesso, una adeguata copertura assicurativa per lo svolgimento delle attività con un massimale annuo almeno di € 1.500.000,00;</w:t>
      </w:r>
    </w:p>
    <w:p w:rsidR="00F33AAA" w:rsidRPr="00CF69B0" w:rsidRDefault="00F33AAA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CF69B0">
        <w:rPr>
          <w:rFonts w:ascii="Times New Roman" w:hAnsi="Times New Roman"/>
          <w:spacing w:val="-3"/>
          <w:w w:val="99"/>
        </w:rPr>
        <w:t xml:space="preserve">di essere a conoscenza che la presente richiesta, non costituisce proposta contrattuale e non vincola in alcun modo </w:t>
      </w:r>
      <w:r w:rsidR="00CF69B0">
        <w:rPr>
          <w:rFonts w:ascii="Times New Roman" w:hAnsi="Times New Roman"/>
          <w:spacing w:val="-3"/>
          <w:w w:val="99"/>
        </w:rPr>
        <w:t>Sviluppo Campania</w:t>
      </w:r>
      <w:r w:rsidRPr="00CF69B0">
        <w:rPr>
          <w:rFonts w:ascii="Times New Roman" w:hAnsi="Times New Roman"/>
          <w:spacing w:val="-3"/>
          <w:w w:val="99"/>
        </w:rPr>
        <w:t xml:space="preserve"> che sarà libera di seguire anche altre procedure e</w:t>
      </w:r>
      <w:r w:rsidR="00CF69B0" w:rsidRPr="00CF69B0">
        <w:rPr>
          <w:rFonts w:ascii="Times New Roman" w:hAnsi="Times New Roman"/>
          <w:spacing w:val="-3"/>
          <w:w w:val="99"/>
        </w:rPr>
        <w:t xml:space="preserve"> </w:t>
      </w:r>
      <w:r w:rsidRPr="00CF69B0">
        <w:rPr>
          <w:rFonts w:ascii="Times New Roman" w:hAnsi="Times New Roman"/>
          <w:spacing w:val="-3"/>
          <w:w w:val="99"/>
        </w:rPr>
        <w:t xml:space="preserve">che la stessa </w:t>
      </w:r>
      <w:r w:rsidR="00CF69B0">
        <w:rPr>
          <w:rFonts w:ascii="Times New Roman" w:hAnsi="Times New Roman"/>
          <w:spacing w:val="-3"/>
          <w:w w:val="99"/>
        </w:rPr>
        <w:t>Sviluppo Campania</w:t>
      </w:r>
      <w:r w:rsidRPr="00CF69B0">
        <w:rPr>
          <w:rFonts w:ascii="Times New Roman" w:hAnsi="Times New Roman"/>
          <w:spacing w:val="-3"/>
          <w:w w:val="99"/>
        </w:rPr>
        <w:t xml:space="preserve"> si riserva di interrompere in qualsiasi momento, per ragioni di</w:t>
      </w:r>
      <w:r w:rsidR="00CF69B0" w:rsidRPr="00CF69B0">
        <w:rPr>
          <w:rFonts w:ascii="Times New Roman" w:hAnsi="Times New Roman"/>
          <w:spacing w:val="-3"/>
          <w:w w:val="99"/>
        </w:rPr>
        <w:t xml:space="preserve"> </w:t>
      </w:r>
      <w:r w:rsidRPr="00CF69B0">
        <w:rPr>
          <w:rFonts w:ascii="Times New Roman" w:hAnsi="Times New Roman"/>
          <w:spacing w:val="-3"/>
          <w:w w:val="99"/>
        </w:rPr>
        <w:t>sua esclusiva competenza, il procedimento avviato, senza che i soggetti richiedenti possano vantare alcuna pretesa;</w:t>
      </w:r>
    </w:p>
    <w:p w:rsidR="00F33AAA" w:rsidRPr="00CF69B0" w:rsidRDefault="00F33AAA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F33AAA">
        <w:rPr>
          <w:rFonts w:ascii="Times New Roman" w:hAnsi="Times New Roman"/>
          <w:spacing w:val="-3"/>
          <w:w w:val="99"/>
        </w:rPr>
        <w:t>di essere a conoscenza che la presente dichiarazione non costituisce prova di possesso dei</w:t>
      </w:r>
      <w:r w:rsidR="00CF69B0">
        <w:rPr>
          <w:rFonts w:ascii="Times New Roman" w:hAnsi="Times New Roman"/>
          <w:spacing w:val="-3"/>
          <w:w w:val="99"/>
        </w:rPr>
        <w:t xml:space="preserve"> </w:t>
      </w:r>
      <w:r w:rsidRPr="00CF69B0">
        <w:rPr>
          <w:rFonts w:ascii="Times New Roman" w:hAnsi="Times New Roman"/>
          <w:spacing w:val="-3"/>
          <w:w w:val="99"/>
        </w:rPr>
        <w:t xml:space="preserve">requisiti  generali  e  speciali  richiesti  per  l’affidamento  dei  lavori  che  invece  dovrà  essere dichiarato </w:t>
      </w:r>
      <w:r w:rsidR="00CF69B0">
        <w:rPr>
          <w:rFonts w:ascii="Times New Roman" w:hAnsi="Times New Roman"/>
          <w:spacing w:val="-3"/>
          <w:w w:val="99"/>
        </w:rPr>
        <w:t>dal partecipante</w:t>
      </w:r>
      <w:r w:rsidRPr="00CF69B0">
        <w:rPr>
          <w:rFonts w:ascii="Times New Roman" w:hAnsi="Times New Roman"/>
          <w:spacing w:val="-3"/>
          <w:w w:val="99"/>
        </w:rPr>
        <w:t xml:space="preserve"> ed accertato dalla Sviluppo Campania nei modi di legge.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trovarsi in stato di fallimento e liquidazione, amministrazione controllata, concordato preventivo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qualsiasi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altra situazione equivalente secondo la legislazione italiana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 che non sia in corso alcuna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delle predette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procedure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 lettera b) 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sussistono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cause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decadenza, di sospensione o di divieto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previste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dall'art.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67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 decreto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legislativo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 6/9/2011 n. 159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di un tentativo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infiltrazione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mafiosa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cui all'art.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84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4 del medesimo decreto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tenuto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che resta fermo quanto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previsto dagli artt. 88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4 bis e 92 commi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 e 3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 decreto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legislativo 6/9/2011 n. 159 con riferimento rispettivamente alle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comunicazioni antimafia e alle informazioni antimafia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2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50/2016 );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nei propri confronti non è mai stata pronunciata condanna con sentenza definitiva o emesso decreto penale di condanna divenuto irrevocabile, oppure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sentenza di applicazione della pena su richiesta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ai sensi dell’art. 444 del C.P.P. per i seguenti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reati:</w:t>
      </w:r>
    </w:p>
    <w:p w:rsidR="00F4630E" w:rsidRPr="00007388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hAnsi="Times New Roman"/>
          <w:spacing w:val="-3"/>
          <w:w w:val="99"/>
        </w:rPr>
        <w:t>1</w:t>
      </w:r>
      <w:r w:rsidRPr="00007388">
        <w:rPr>
          <w:rFonts w:ascii="Times New Roman" w:hAnsi="Times New Roman"/>
          <w:spacing w:val="-3"/>
          <w:w w:val="99"/>
        </w:rPr>
        <w:t>)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delitti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consumati 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tentati,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cui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agli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artt.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416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416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bis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codice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penale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ovvero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delitti avvalendosi delle condizioni previste dal predetto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art. 416 bis ovvero al fine di agevolare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l'attività 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associazioni previste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dallo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stesso articolo,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nonché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per i delitti,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consumati o tentati,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previsti </w:t>
      </w:r>
      <w:proofErr w:type="spellStart"/>
      <w:r w:rsidRPr="00007388">
        <w:rPr>
          <w:rFonts w:ascii="Times New Roman" w:hAnsi="Times New Roman"/>
          <w:spacing w:val="-3"/>
          <w:w w:val="99"/>
        </w:rPr>
        <w:t>dallart</w:t>
      </w:r>
      <w:proofErr w:type="spellEnd"/>
      <w:r w:rsidRPr="00007388">
        <w:rPr>
          <w:rFonts w:ascii="Times New Roman" w:hAnsi="Times New Roman"/>
          <w:spacing w:val="-3"/>
          <w:w w:val="99"/>
        </w:rPr>
        <w:t>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74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DPR 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309/90, </w:t>
      </w:r>
      <w:proofErr w:type="spellStart"/>
      <w:r w:rsidRPr="00007388">
        <w:rPr>
          <w:rFonts w:ascii="Times New Roman" w:hAnsi="Times New Roman"/>
          <w:spacing w:val="-3"/>
          <w:w w:val="99"/>
        </w:rPr>
        <w:t>dallart</w:t>
      </w:r>
      <w:proofErr w:type="spellEnd"/>
      <w:r w:rsidRPr="00007388">
        <w:rPr>
          <w:rFonts w:ascii="Times New Roman" w:hAnsi="Times New Roman"/>
          <w:spacing w:val="-3"/>
          <w:w w:val="99"/>
        </w:rPr>
        <w:t>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291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quater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DPR 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43/73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dall'art.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260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DL 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152/2006 in quanto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riconducibili alla partecipazione e un'organizzazione criminale, quale definita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dall'art. 2 della decisione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quadro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2008/841/GAI del Consiglio;</w:t>
      </w:r>
    </w:p>
    <w:p w:rsidR="00F4630E" w:rsidRPr="00007388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hAnsi="Times New Roman"/>
          <w:spacing w:val="-3"/>
          <w:w w:val="99"/>
        </w:rPr>
        <w:t>2</w:t>
      </w:r>
      <w:r w:rsidRPr="00007388">
        <w:rPr>
          <w:rFonts w:ascii="Times New Roman" w:hAnsi="Times New Roman"/>
          <w:spacing w:val="-3"/>
          <w:w w:val="99"/>
        </w:rPr>
        <w:t>) delitti,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consumati 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tentati,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commessi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finalità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terrorismo,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anche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internazionale, 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eversione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dell'ordine costituzionale, reati terroristici o reati connessi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alle attività terroristiche;</w:t>
      </w:r>
    </w:p>
    <w:p w:rsidR="00F4630E" w:rsidRPr="00007388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3)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delitti di cui agli articoli 648 bis, 648 ter, e 648 ter1 del Codice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Penale,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riciclaggio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proventi di attività criminose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finanziamento del terrorismo,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quali definiti all'articolo 1 del DL n. 109/2007 e successive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modificazioni;</w:t>
      </w:r>
    </w:p>
    <w:p w:rsidR="00F4630E" w:rsidRPr="00007388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hAnsi="Times New Roman"/>
          <w:spacing w:val="-3"/>
          <w:w w:val="99"/>
        </w:rPr>
        <w:t>4</w:t>
      </w:r>
      <w:r w:rsidRPr="00007388">
        <w:rPr>
          <w:rFonts w:ascii="Times New Roman" w:hAnsi="Times New Roman"/>
          <w:spacing w:val="-3"/>
          <w:w w:val="99"/>
        </w:rPr>
        <w:t>)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sfruttamento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lavoro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minorile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altre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forme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tratta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essere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umani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definite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n.</w:t>
      </w:r>
    </w:p>
    <w:p w:rsidR="00F4630E" w:rsidRPr="00007388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24/2014;</w:t>
      </w:r>
    </w:p>
    <w:p w:rsidR="00F4630E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hAnsi="Times New Roman"/>
          <w:spacing w:val="-3"/>
          <w:w w:val="99"/>
        </w:rPr>
        <w:t>5</w:t>
      </w:r>
      <w:r w:rsidRPr="00007388">
        <w:rPr>
          <w:rFonts w:ascii="Times New Roman" w:hAnsi="Times New Roman"/>
          <w:spacing w:val="-3"/>
          <w:w w:val="99"/>
        </w:rPr>
        <w:t>) ogni altro delitto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 cui derivi, quale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accessoria, l'incapacità di contrarre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 pubblica amministrazione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1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50/2016 );</w:t>
      </w:r>
    </w:p>
    <w:p w:rsidR="0051691B" w:rsidRPr="00007388" w:rsidRDefault="0051691B" w:rsidP="00007388">
      <w:pPr>
        <w:widowControl w:val="0"/>
        <w:autoSpaceDE w:val="0"/>
        <w:autoSpaceDN w:val="0"/>
        <w:adjustRightInd w:val="0"/>
        <w:spacing w:after="0" w:line="249" w:lineRule="auto"/>
        <w:ind w:left="720" w:right="89"/>
        <w:jc w:val="both"/>
        <w:rPr>
          <w:rFonts w:ascii="Times New Roman" w:hAnsi="Times New Roman"/>
          <w:spacing w:val="-3"/>
          <w:w w:val="99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40" w:lineRule="auto"/>
        <w:ind w:left="3619" w:right="3394"/>
        <w:jc w:val="center"/>
        <w:rPr>
          <w:rFonts w:ascii="Times New Roman" w:hAnsi="Times New Roman"/>
          <w:b/>
          <w:bCs/>
          <w:w w:val="113"/>
        </w:rPr>
      </w:pPr>
      <w:r>
        <w:rPr>
          <w:rFonts w:ascii="Times New Roman" w:hAnsi="Times New Roman"/>
          <w:b/>
          <w:bCs/>
        </w:rPr>
        <w:t>op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2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w w:val="113"/>
        </w:rPr>
        <w:t>c</w:t>
      </w:r>
      <w:r>
        <w:rPr>
          <w:rFonts w:ascii="Times New Roman" w:hAnsi="Times New Roman"/>
          <w:b/>
          <w:bCs/>
          <w:w w:val="111"/>
        </w:rPr>
        <w:t>o</w:t>
      </w:r>
      <w:r>
        <w:rPr>
          <w:rFonts w:ascii="Times New Roman" w:hAnsi="Times New Roman"/>
          <w:b/>
          <w:bCs/>
        </w:rPr>
        <w:t>ndan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w w:val="113"/>
        </w:rPr>
        <w:t>e</w:t>
      </w:r>
    </w:p>
    <w:p w:rsidR="0051691B" w:rsidRDefault="0051691B">
      <w:pPr>
        <w:widowControl w:val="0"/>
        <w:autoSpaceDE w:val="0"/>
        <w:autoSpaceDN w:val="0"/>
        <w:adjustRightInd w:val="0"/>
        <w:spacing w:after="0" w:line="240" w:lineRule="auto"/>
        <w:ind w:left="3619" w:right="3394"/>
        <w:jc w:val="center"/>
        <w:rPr>
          <w:rFonts w:ascii="Times New Roman" w:hAnsi="Times New Roman"/>
        </w:rPr>
      </w:pPr>
    </w:p>
    <w:p w:rsidR="00F4630E" w:rsidRPr="00007388" w:rsidRDefault="00F4630E" w:rsidP="00DF7E7F">
      <w:pPr>
        <w:widowControl w:val="0"/>
        <w:autoSpaceDE w:val="0"/>
        <w:autoSpaceDN w:val="0"/>
        <w:adjustRightInd w:val="0"/>
        <w:spacing w:after="0" w:line="248" w:lineRule="auto"/>
        <w:ind w:left="709" w:right="6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tutte le condanne con sentenza definitiva o decreto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penale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condanna divenuto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irrevocabile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sentenza di applicazione della pena su richiesta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ai sensi dell'art. 444 del Codice</w:t>
      </w:r>
      <w:r w:rsidR="00007388">
        <w:rPr>
          <w:rFonts w:ascii="Times New Roman" w:hAnsi="Times New Roman"/>
          <w:spacing w:val="-3"/>
          <w:w w:val="99"/>
        </w:rPr>
        <w:t xml:space="preserve"> di </w:t>
      </w:r>
      <w:r w:rsidRPr="00007388">
        <w:rPr>
          <w:rFonts w:ascii="Times New Roman" w:hAnsi="Times New Roman"/>
          <w:spacing w:val="-3"/>
          <w:w w:val="99"/>
        </w:rPr>
        <w:t>Procedura Penale,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per uno dei reati sopra specificati emessi nei propri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confronti, ivi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comprese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quelle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le quali abbia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beneficiato della 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menzione, ad esclusione 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condanne per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reati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depenalizzati o per le quali è intervenuta la riabilitazione o quando il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reato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è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stato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dichiarato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estinto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dopo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 condanna o in caso di revoca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della condanna</w:t>
      </w:r>
      <w:r w:rsidR="00007388">
        <w:rPr>
          <w:rFonts w:ascii="Times New Roman" w:hAnsi="Times New Roman"/>
          <w:spacing w:val="-3"/>
          <w:w w:val="99"/>
        </w:rPr>
        <w:t xml:space="preserve">  </w:t>
      </w:r>
      <w:r w:rsidRPr="00007388">
        <w:rPr>
          <w:rFonts w:ascii="Times New Roman" w:hAnsi="Times New Roman"/>
          <w:spacing w:val="-3"/>
          <w:w w:val="99"/>
        </w:rPr>
        <w:t>medesima sono le seguenti:</w:t>
      </w:r>
    </w:p>
    <w:p w:rsidR="00883937" w:rsidRDefault="00234842" w:rsidP="00DF7E7F">
      <w:pPr>
        <w:widowControl w:val="0"/>
        <w:autoSpaceDE w:val="0"/>
        <w:autoSpaceDN w:val="0"/>
        <w:adjustRightInd w:val="0"/>
        <w:spacing w:after="0" w:line="249" w:lineRule="auto"/>
        <w:ind w:left="709" w:right="89"/>
        <w:jc w:val="both"/>
        <w:rPr>
          <w:rFonts w:ascii="Times New Roman" w:hAnsi="Times New Roman"/>
          <w:spacing w:val="-3"/>
          <w:w w:val="99"/>
        </w:rPr>
      </w:pPr>
      <w:r>
        <w:rPr>
          <w:rFonts w:ascii="Times New Roman" w:hAnsi="Times New Roman"/>
          <w:spacing w:val="-3"/>
          <w:w w:val="9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E7F">
        <w:rPr>
          <w:rFonts w:ascii="Times New Roman" w:hAnsi="Times New Roman"/>
          <w:spacing w:val="-3"/>
          <w:w w:val="99"/>
        </w:rPr>
        <w:t>_____________________________</w:t>
      </w:r>
    </w:p>
    <w:p w:rsidR="00883937" w:rsidRDefault="00883937" w:rsidP="00007388">
      <w:pPr>
        <w:widowControl w:val="0"/>
        <w:autoSpaceDE w:val="0"/>
        <w:autoSpaceDN w:val="0"/>
        <w:adjustRightInd w:val="0"/>
        <w:spacing w:after="0" w:line="249" w:lineRule="auto"/>
        <w:ind w:left="475" w:right="89"/>
        <w:jc w:val="both"/>
        <w:rPr>
          <w:rFonts w:ascii="Times New Roman" w:hAnsi="Times New Roman"/>
          <w:spacing w:val="-3"/>
          <w:w w:val="99"/>
        </w:rPr>
      </w:pP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aver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violato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il divieto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intestazione fiduciaria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posto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all’art.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17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Legge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55/90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altrimenti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è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trascorso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almeno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un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anno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dall’ultima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violazione accertata definitivamente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che questa è stata rimossa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5 lettera </w:t>
      </w:r>
      <w:r>
        <w:rPr>
          <w:rFonts w:ascii="Times New Roman" w:hAnsi="Times New Roman"/>
          <w:spacing w:val="-3"/>
          <w:w w:val="99"/>
        </w:rPr>
        <w:t>h</w:t>
      </w:r>
      <w:r w:rsidRPr="00007388">
        <w:rPr>
          <w:rFonts w:ascii="Times New Roman" w:hAnsi="Times New Roman"/>
          <w:spacing w:val="-3"/>
          <w:w w:val="99"/>
        </w:rPr>
        <w:t xml:space="preserve">)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50/2016 );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aver commesso gravi infrazioni debitamente accertate alle norme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in materia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sicurezza e ogni altro obbligo derivante dai rapporti di lavoro, risultanti dai dati in possesso dell’Osservatorio dei Contratti Pubblici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dell’A.N.A.C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5 </w:t>
      </w:r>
      <w:proofErr w:type="spellStart"/>
      <w:r w:rsidRPr="00007388">
        <w:rPr>
          <w:rFonts w:ascii="Times New Roman" w:hAnsi="Times New Roman"/>
          <w:spacing w:val="-3"/>
          <w:w w:val="99"/>
        </w:rPr>
        <w:t>lett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. a)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50/2016 );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aver commesso violazioni gravi, definitivamente accertate, rispetto gli obblighi relativi al pagamento 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imposte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 tasse o dei contributi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previdenziali, secondo la legislazione italiana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(art.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="00234842">
        <w:rPr>
          <w:rFonts w:ascii="Times New Roman" w:hAnsi="Times New Roman"/>
          <w:spacing w:val="-3"/>
          <w:w w:val="99"/>
        </w:rPr>
        <w:t xml:space="preserve">4 </w:t>
      </w:r>
      <w:proofErr w:type="spellStart"/>
      <w:r w:rsidR="00234842">
        <w:rPr>
          <w:rFonts w:ascii="Times New Roman" w:hAnsi="Times New Roman"/>
          <w:spacing w:val="-3"/>
          <w:w w:val="99"/>
        </w:rPr>
        <w:t>Dlgs</w:t>
      </w:r>
      <w:proofErr w:type="spellEnd"/>
      <w:r w:rsidR="00234842">
        <w:rPr>
          <w:rFonts w:ascii="Times New Roman" w:hAnsi="Times New Roman"/>
          <w:spacing w:val="-3"/>
          <w:w w:val="99"/>
        </w:rPr>
        <w:t xml:space="preserve"> n. 50/2016</w:t>
      </w:r>
      <w:r w:rsidRPr="00007388">
        <w:rPr>
          <w:rFonts w:ascii="Times New Roman" w:hAnsi="Times New Roman"/>
          <w:spacing w:val="-3"/>
          <w:w w:val="99"/>
        </w:rPr>
        <w:t>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casellario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informatico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imprese,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istituito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presso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l’Osservatorio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dell’A.N.A.C.,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 risulta nessuna iscrizione per aver presentato falsa dichiarazione o falsa documentazione in merito a requisiti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condizioni rilevanti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partecipazione 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procedure 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gara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per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l’affidamento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="00234842">
        <w:rPr>
          <w:rFonts w:ascii="Times New Roman" w:hAnsi="Times New Roman"/>
          <w:spacing w:val="-3"/>
          <w:w w:val="99"/>
        </w:rPr>
        <w:t>di subappalti (</w:t>
      </w:r>
      <w:r w:rsidRPr="00007388">
        <w:rPr>
          <w:rFonts w:ascii="Times New Roman" w:hAnsi="Times New Roman"/>
          <w:spacing w:val="-3"/>
          <w:w w:val="99"/>
        </w:rPr>
        <w:t>art. 38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1 </w:t>
      </w:r>
      <w:proofErr w:type="spellStart"/>
      <w:r w:rsidRPr="00007388">
        <w:rPr>
          <w:rFonts w:ascii="Times New Roman" w:hAnsi="Times New Roman"/>
          <w:spacing w:val="-3"/>
          <w:w w:val="99"/>
        </w:rPr>
        <w:t>lett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. </w:t>
      </w:r>
      <w:r>
        <w:rPr>
          <w:rFonts w:ascii="Times New Roman" w:hAnsi="Times New Roman"/>
          <w:spacing w:val="-3"/>
          <w:w w:val="99"/>
        </w:rPr>
        <w:t>h</w:t>
      </w:r>
      <w:r w:rsidRPr="00007388">
        <w:rPr>
          <w:rFonts w:ascii="Times New Roman" w:hAnsi="Times New Roman"/>
          <w:spacing w:val="-3"/>
          <w:w w:val="99"/>
        </w:rPr>
        <w:t xml:space="preserve">)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163/2006);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essere in regola con le norme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che disciplinano il diritto al lavoro dei disabili di cui alla legge 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68/1999 “ norme per il diritto al lavoro dei disabili “ o in alternativa che la ditta non è soggetta alle disposizioni di cui alla legge n. 68/99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avendo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un numero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="00234842">
        <w:rPr>
          <w:rFonts w:ascii="Times New Roman" w:hAnsi="Times New Roman"/>
          <w:spacing w:val="-3"/>
          <w:w w:val="99"/>
        </w:rPr>
        <w:t>di dipendenti inferiori a 15 (</w:t>
      </w:r>
      <w:r w:rsidRPr="00007388">
        <w:rPr>
          <w:rFonts w:ascii="Times New Roman" w:hAnsi="Times New Roman"/>
          <w:spacing w:val="-3"/>
          <w:w w:val="99"/>
        </w:rPr>
        <w:t>art. 80 comma</w:t>
      </w:r>
      <w:r w:rsidR="009B56BC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5 </w:t>
      </w:r>
      <w:proofErr w:type="spellStart"/>
      <w:r w:rsidRPr="00007388">
        <w:rPr>
          <w:rFonts w:ascii="Times New Roman" w:hAnsi="Times New Roman"/>
          <w:spacing w:val="-3"/>
          <w:w w:val="99"/>
        </w:rPr>
        <w:t>lett</w:t>
      </w:r>
      <w:proofErr w:type="spellEnd"/>
      <w:r w:rsidRPr="00007388">
        <w:rPr>
          <w:rFonts w:ascii="Times New Roman" w:hAnsi="Times New Roman"/>
          <w:spacing w:val="-3"/>
          <w:w w:val="99"/>
        </w:rPr>
        <w:t>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I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50/2016);</w:t>
      </w:r>
    </w:p>
    <w:p w:rsidR="00F4630E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 xml:space="preserve">che nei propri confronti non è stata applicata la sanzione </w:t>
      </w:r>
      <w:proofErr w:type="spellStart"/>
      <w:r w:rsidRPr="00007388">
        <w:rPr>
          <w:rFonts w:ascii="Times New Roman" w:hAnsi="Times New Roman"/>
          <w:spacing w:val="-3"/>
          <w:w w:val="99"/>
        </w:rPr>
        <w:t>interdittiva</w:t>
      </w:r>
      <w:proofErr w:type="spellEnd"/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cui all’art. 9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2 </w:t>
      </w:r>
      <w:proofErr w:type="spellStart"/>
      <w:r w:rsidRPr="00007388">
        <w:rPr>
          <w:rFonts w:ascii="Times New Roman" w:hAnsi="Times New Roman"/>
          <w:spacing w:val="-3"/>
          <w:w w:val="99"/>
        </w:rPr>
        <w:t>lett</w:t>
      </w:r>
      <w:proofErr w:type="spellEnd"/>
      <w:r w:rsidRPr="00007388">
        <w:rPr>
          <w:rFonts w:ascii="Times New Roman" w:hAnsi="Times New Roman"/>
          <w:spacing w:val="-3"/>
          <w:w w:val="99"/>
        </w:rPr>
        <w:t>. c)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231/2001 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sussiste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alcun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divieto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contrarre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pubblica amministrazione,</w:t>
      </w:r>
      <w:r w:rsidR="001D0C42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compresi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i provvedimenti </w:t>
      </w:r>
      <w:proofErr w:type="spellStart"/>
      <w:r w:rsidRPr="00007388">
        <w:rPr>
          <w:rFonts w:ascii="Times New Roman" w:hAnsi="Times New Roman"/>
          <w:spacing w:val="-3"/>
          <w:w w:val="99"/>
        </w:rPr>
        <w:t>interdittivi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di cui all’art. 14 del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81/2008 e di cui all'art.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53 comma</w:t>
      </w:r>
      <w:r w:rsidR="00234842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16 ter del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165/2001;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trovarsi, con altri concorrenti alla gara, in una situazione di controllo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 di collegamento di cui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all’art.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2359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C.C oppure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essere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conoscenza della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partecipazione alla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medesima procedura di altri operatori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economici 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si trovano,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nei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suoi confronti,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in una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situazioni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controllo di cui all’art. 2359 C.C. e di aver formulato autonomamente l’offerta oppure di essere a conoscenza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partecipazione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medesima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procedura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altri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operatori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economici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che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si trovano,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nei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suoi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confronti,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in una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delle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situazioni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controllo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cui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all’art.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2359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C.C. e di aver formulato autonomamente l’offerta;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non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essersi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reso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colpevole di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gravi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illeciti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professionali,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tali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rendere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dubbia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la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propria integrità o affidabilità (art.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</w:t>
      </w:r>
      <w:r w:rsidR="00234842">
        <w:rPr>
          <w:rFonts w:ascii="Times New Roman" w:hAnsi="Times New Roman"/>
          <w:spacing w:val="-3"/>
          <w:w w:val="99"/>
        </w:rPr>
        <w:t xml:space="preserve"> lettera c) del </w:t>
      </w:r>
      <w:proofErr w:type="spellStart"/>
      <w:r w:rsidR="00234842">
        <w:rPr>
          <w:rFonts w:ascii="Times New Roman" w:hAnsi="Times New Roman"/>
          <w:spacing w:val="-3"/>
          <w:w w:val="99"/>
        </w:rPr>
        <w:t>Dlgs</w:t>
      </w:r>
      <w:proofErr w:type="spellEnd"/>
      <w:r w:rsidR="00234842">
        <w:rPr>
          <w:rFonts w:ascii="Times New Roman" w:hAnsi="Times New Roman"/>
          <w:spacing w:val="-3"/>
          <w:w w:val="99"/>
        </w:rPr>
        <w:t xml:space="preserve"> n. 50/2016</w:t>
      </w:r>
      <w:r w:rsidRPr="00007388">
        <w:rPr>
          <w:rFonts w:ascii="Times New Roman" w:hAnsi="Times New Roman"/>
          <w:spacing w:val="-3"/>
          <w:w w:val="99"/>
        </w:rPr>
        <w:t>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trovarsi o determinare situazioni di conflitto di interesse ai sensi dell'art. 42 comma 2 non diversamente risolvibile (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 let</w:t>
      </w:r>
      <w:r w:rsidR="00234842">
        <w:rPr>
          <w:rFonts w:ascii="Times New Roman" w:hAnsi="Times New Roman"/>
          <w:spacing w:val="-3"/>
          <w:w w:val="99"/>
        </w:rPr>
        <w:t xml:space="preserve">tera d) del </w:t>
      </w:r>
      <w:proofErr w:type="spellStart"/>
      <w:r w:rsidR="00234842">
        <w:rPr>
          <w:rFonts w:ascii="Times New Roman" w:hAnsi="Times New Roman"/>
          <w:spacing w:val="-3"/>
          <w:w w:val="99"/>
        </w:rPr>
        <w:t>Dlgs</w:t>
      </w:r>
      <w:proofErr w:type="spellEnd"/>
      <w:r w:rsidR="00234842">
        <w:rPr>
          <w:rFonts w:ascii="Times New Roman" w:hAnsi="Times New Roman"/>
          <w:spacing w:val="-3"/>
          <w:w w:val="99"/>
        </w:rPr>
        <w:t xml:space="preserve"> n. 50/2016</w:t>
      </w:r>
      <w:r w:rsidRPr="00007388">
        <w:rPr>
          <w:rFonts w:ascii="Times New Roman" w:hAnsi="Times New Roman"/>
          <w:spacing w:val="-3"/>
          <w:w w:val="99"/>
        </w:rPr>
        <w:t>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che non vi è stato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alcun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precedente coinvolgimento nella preparazione della procedura d'appalto tale da creare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una distorsione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="00234842">
        <w:rPr>
          <w:rFonts w:ascii="Times New Roman" w:hAnsi="Times New Roman"/>
          <w:spacing w:val="-3"/>
          <w:w w:val="99"/>
        </w:rPr>
        <w:t>della concorrenza (</w:t>
      </w:r>
      <w:r w:rsidRPr="00007388">
        <w:rPr>
          <w:rFonts w:ascii="Times New Roman" w:hAnsi="Times New Roman"/>
          <w:spacing w:val="-3"/>
          <w:w w:val="99"/>
        </w:rPr>
        <w:t>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 lettera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e)del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50/2016);</w:t>
      </w:r>
    </w:p>
    <w:p w:rsidR="00F4630E" w:rsidRPr="00007388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essere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stato soggetto alla sanzione </w:t>
      </w:r>
      <w:proofErr w:type="spellStart"/>
      <w:r w:rsidRPr="00007388">
        <w:rPr>
          <w:rFonts w:ascii="Times New Roman" w:hAnsi="Times New Roman"/>
          <w:spacing w:val="-3"/>
          <w:w w:val="99"/>
        </w:rPr>
        <w:t>interdittiva</w:t>
      </w:r>
      <w:proofErr w:type="spellEnd"/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cui all'art. 9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 lettera c) del DL n.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231/2001 o ad altra sanzione che comporta il divieto di contrarre con la pubblica amministrazione, compresi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i provvedimenti </w:t>
      </w:r>
      <w:proofErr w:type="spellStart"/>
      <w:r w:rsidRPr="00007388">
        <w:rPr>
          <w:rFonts w:ascii="Times New Roman" w:hAnsi="Times New Roman"/>
          <w:spacing w:val="-3"/>
          <w:w w:val="99"/>
        </w:rPr>
        <w:t>interdittivi</w:t>
      </w:r>
      <w:proofErr w:type="spellEnd"/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di cui all'art. 14 del Dl n. 80/2008 8 art. 80 comma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5 lettera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 xml:space="preserve">f) del </w:t>
      </w:r>
      <w:proofErr w:type="spellStart"/>
      <w:r w:rsidRPr="00007388">
        <w:rPr>
          <w:rFonts w:ascii="Times New Roman" w:hAnsi="Times New Roman"/>
          <w:spacing w:val="-3"/>
          <w:w w:val="99"/>
        </w:rPr>
        <w:t>Dlgs</w:t>
      </w:r>
      <w:proofErr w:type="spellEnd"/>
      <w:r w:rsidRPr="00007388">
        <w:rPr>
          <w:rFonts w:ascii="Times New Roman" w:hAnsi="Times New Roman"/>
          <w:spacing w:val="-3"/>
          <w:w w:val="99"/>
        </w:rPr>
        <w:t xml:space="preserve"> n. 50/201</w:t>
      </w:r>
      <w:r w:rsidR="00007388">
        <w:rPr>
          <w:rFonts w:ascii="Times New Roman" w:hAnsi="Times New Roman"/>
          <w:spacing w:val="-3"/>
          <w:w w:val="99"/>
        </w:rPr>
        <w:t>6</w:t>
      </w:r>
      <w:r w:rsidRPr="00007388">
        <w:rPr>
          <w:rFonts w:ascii="Times New Roman" w:hAnsi="Times New Roman"/>
          <w:spacing w:val="-3"/>
          <w:w w:val="99"/>
        </w:rPr>
        <w:t>);</w:t>
      </w:r>
    </w:p>
    <w:p w:rsidR="00F4630E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007388">
        <w:rPr>
          <w:rFonts w:ascii="Times New Roman" w:hAnsi="Times New Roman"/>
          <w:spacing w:val="-3"/>
          <w:w w:val="99"/>
        </w:rPr>
        <w:t>di non essere stato vittima dei reati previsti e punti dagli artt. 317 e 629 del C.P. Aggravati ai sensi dell'art. 7 del D.L. n. 152/1993 convertito</w:t>
      </w:r>
      <w:r w:rsidR="00007388">
        <w:rPr>
          <w:rFonts w:ascii="Times New Roman" w:hAnsi="Times New Roman"/>
          <w:spacing w:val="-3"/>
          <w:w w:val="99"/>
        </w:rPr>
        <w:t xml:space="preserve"> </w:t>
      </w:r>
      <w:r w:rsidRPr="00007388">
        <w:rPr>
          <w:rFonts w:ascii="Times New Roman" w:hAnsi="Times New Roman"/>
          <w:spacing w:val="-3"/>
          <w:w w:val="99"/>
        </w:rPr>
        <w:t>con modificazioni dalla legge n. 203/1991</w:t>
      </w:r>
    </w:p>
    <w:p w:rsidR="00F4630E" w:rsidRPr="009B56BC" w:rsidRDefault="00F4630E" w:rsidP="00007388">
      <w:pPr>
        <w:widowControl w:val="0"/>
        <w:autoSpaceDE w:val="0"/>
        <w:autoSpaceDN w:val="0"/>
        <w:adjustRightInd w:val="0"/>
        <w:spacing w:after="0" w:line="249" w:lineRule="auto"/>
        <w:ind w:left="475" w:right="89"/>
        <w:jc w:val="both"/>
        <w:rPr>
          <w:rFonts w:ascii="Times New Roman" w:hAnsi="Times New Roman"/>
          <w:b/>
          <w:spacing w:val="-3"/>
          <w:w w:val="99"/>
        </w:rPr>
      </w:pPr>
      <w:r w:rsidRPr="009B56BC">
        <w:rPr>
          <w:rFonts w:ascii="Times New Roman" w:hAnsi="Times New Roman"/>
          <w:b/>
          <w:spacing w:val="-3"/>
          <w:w w:val="99"/>
        </w:rPr>
        <w:t>oppure</w:t>
      </w:r>
    </w:p>
    <w:p w:rsidR="00F4630E" w:rsidRPr="009B56BC" w:rsidRDefault="00F4630E" w:rsidP="009B56BC">
      <w:pPr>
        <w:widowControl w:val="0"/>
        <w:autoSpaceDE w:val="0"/>
        <w:autoSpaceDN w:val="0"/>
        <w:adjustRightInd w:val="0"/>
        <w:spacing w:after="0" w:line="248" w:lineRule="auto"/>
        <w:ind w:left="475" w:right="71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pur essendo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stato vittima del reati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previsti e puniti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dagli artt. 317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e 629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del C.P. Aggravati ai sensi dell'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art.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7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del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D.L.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n.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152/1991, convertito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con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modificazioni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dalla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legge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n.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203/1991 di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aver denunciato i fatti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dell'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autorità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giudiziaria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(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salvo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che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ricorrano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i casi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previsti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dall'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art.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4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primo comma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della legge n. 689/1981 ) 8 art. 80 comma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 xml:space="preserve">5 lettera l) del </w:t>
      </w:r>
      <w:proofErr w:type="spellStart"/>
      <w:r w:rsidRPr="009B56BC">
        <w:rPr>
          <w:rFonts w:ascii="Times New Roman" w:hAnsi="Times New Roman"/>
          <w:spacing w:val="-3"/>
          <w:w w:val="99"/>
        </w:rPr>
        <w:t>Dlgs</w:t>
      </w:r>
      <w:proofErr w:type="spellEnd"/>
      <w:r w:rsidRPr="009B56BC">
        <w:rPr>
          <w:rFonts w:ascii="Times New Roman" w:hAnsi="Times New Roman"/>
          <w:spacing w:val="-3"/>
          <w:w w:val="99"/>
        </w:rPr>
        <w:t xml:space="preserve"> n. 163/2006;</w:t>
      </w:r>
    </w:p>
    <w:p w:rsidR="00F4630E" w:rsidRPr="009B56BC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di non partecipare alla gara in più di un consorzio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e neppure in forma individuale qualora abbia partecipato alla gara come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consorzio;</w:t>
      </w:r>
    </w:p>
    <w:p w:rsidR="009B56BC" w:rsidRDefault="00F4630E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che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non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sussistono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le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cause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ostative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di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cui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alla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legge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n.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575/1965 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>successive</w:t>
      </w:r>
      <w:r w:rsidR="00007388" w:rsidRPr="009B56BC">
        <w:rPr>
          <w:rFonts w:ascii="Times New Roman" w:hAnsi="Times New Roman"/>
          <w:spacing w:val="-3"/>
          <w:w w:val="99"/>
        </w:rPr>
        <w:t xml:space="preserve"> </w:t>
      </w:r>
      <w:r w:rsidRPr="009B56BC">
        <w:rPr>
          <w:rFonts w:ascii="Times New Roman" w:hAnsi="Times New Roman"/>
          <w:spacing w:val="-3"/>
          <w:w w:val="99"/>
        </w:rPr>
        <w:t xml:space="preserve">modificazioni( disposizioni </w:t>
      </w:r>
      <w:r w:rsidRPr="009B56BC">
        <w:rPr>
          <w:rFonts w:ascii="Times New Roman" w:hAnsi="Times New Roman"/>
          <w:spacing w:val="-3"/>
          <w:w w:val="99"/>
        </w:rPr>
        <w:lastRenderedPageBreak/>
        <w:t>antimafia );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di aver preso esatta visione degli atti di gara e di accettarli in tutte le loro parti;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di aver preso esatta cognizione della natura e dell’oggetto dell’affidamento e di tutte le circostanze generali e particolari che potranno influire sulla sua esecuzione;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che le prestazioni oggetto dell’affidamento sono perfettamente eseguibili in ogni loro parte, anche di dettaglio, con le modalità e nei tempi previsti;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di impegnarsi a mantenere valida e vincolante l’offerta per almeno 180 (centottanta) giorni consecutivi, a decorrere dalla data di scadenza del termine per la presentazione della stessa;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 xml:space="preserve">di aver tenuto conto, nel redigere l’offerta, delle condizioni previste dal CCNL di categoria e delle disposizioni legislative e regolamentari vigenti in materia contributiva, nonché degli obblighi connessi alle disposizioni in materia di sicurezza e protezione dei lavoratori di cui al </w:t>
      </w:r>
      <w:proofErr w:type="spellStart"/>
      <w:r w:rsidRPr="009B56BC">
        <w:rPr>
          <w:rFonts w:ascii="Times New Roman" w:hAnsi="Times New Roman"/>
          <w:spacing w:val="-3"/>
          <w:w w:val="99"/>
        </w:rPr>
        <w:t>D.Lgs.</w:t>
      </w:r>
      <w:proofErr w:type="spellEnd"/>
      <w:r w:rsidRPr="009B56BC">
        <w:rPr>
          <w:rFonts w:ascii="Times New Roman" w:hAnsi="Times New Roman"/>
          <w:spacing w:val="-3"/>
          <w:w w:val="99"/>
        </w:rPr>
        <w:t xml:space="preserve"> 81/2008;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 xml:space="preserve">di non avere nulla a pretendere nei confronti di Sviluppo Campania </w:t>
      </w:r>
      <w:proofErr w:type="spellStart"/>
      <w:r w:rsidRPr="009B56BC">
        <w:rPr>
          <w:rFonts w:ascii="Times New Roman" w:hAnsi="Times New Roman"/>
          <w:spacing w:val="-3"/>
          <w:w w:val="99"/>
        </w:rPr>
        <w:t>S.p.A</w:t>
      </w:r>
      <w:proofErr w:type="spellEnd"/>
      <w:r w:rsidRPr="009B56BC">
        <w:rPr>
          <w:rFonts w:ascii="Times New Roman" w:hAnsi="Times New Roman"/>
          <w:spacing w:val="-3"/>
          <w:w w:val="99"/>
        </w:rPr>
        <w:t xml:space="preserve"> nell’eventualità in cui, per qualsiasi motivo, non si dovesse procedere all’affidamento;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 xml:space="preserve">di essere informato, ai sensi e per gli effetti di cui al D. </w:t>
      </w:r>
      <w:proofErr w:type="spellStart"/>
      <w:r w:rsidRPr="009B56BC">
        <w:rPr>
          <w:rFonts w:ascii="Times New Roman" w:hAnsi="Times New Roman"/>
          <w:spacing w:val="-3"/>
          <w:w w:val="99"/>
        </w:rPr>
        <w:t>Lgs</w:t>
      </w:r>
      <w:proofErr w:type="spellEnd"/>
      <w:r w:rsidRPr="009B56BC">
        <w:rPr>
          <w:rFonts w:ascii="Times New Roman" w:hAnsi="Times New Roman"/>
          <w:spacing w:val="-3"/>
          <w:w w:val="99"/>
        </w:rPr>
        <w:t>. n. 196/2003, che i dati personali raccolti saranno trattati, anche con strumenti informatici, esclusivamente nell’ambito del procedimento per il quale la presente dichiarazione viene resa.</w:t>
      </w:r>
    </w:p>
    <w:p w:rsidR="009B56BC" w:rsidRP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 xml:space="preserve">di autorizzare espressamente Sviluppo Campania S.p.A. a rendere mediante PEC (posta elettronica certificata), o altro strumento analogo in caso di operatori concorrenti appartenenti ad altri Stati membri, le comunicazioni di cui all’art. 76 del D. </w:t>
      </w:r>
      <w:proofErr w:type="spellStart"/>
      <w:r w:rsidRPr="009B56BC">
        <w:rPr>
          <w:rFonts w:ascii="Times New Roman" w:hAnsi="Times New Roman"/>
          <w:spacing w:val="-3"/>
          <w:w w:val="99"/>
        </w:rPr>
        <w:t>Lgs</w:t>
      </w:r>
      <w:proofErr w:type="spellEnd"/>
      <w:r w:rsidRPr="009B56BC">
        <w:rPr>
          <w:rFonts w:ascii="Times New Roman" w:hAnsi="Times New Roman"/>
          <w:spacing w:val="-3"/>
          <w:w w:val="99"/>
        </w:rPr>
        <w:t xml:space="preserve">. n. 50/2016, con particolare riferimento alle decisioni prese in ordine alle ammissioni, esclusioni, richieste documentali e di chiarimenti, nonché all’aggiudicazione. </w:t>
      </w:r>
    </w:p>
    <w:p w:rsidR="009B56BC" w:rsidRPr="009B56BC" w:rsidRDefault="009B56BC" w:rsidP="009B56BC">
      <w:pPr>
        <w:tabs>
          <w:tab w:val="left" w:pos="945"/>
        </w:tabs>
        <w:spacing w:after="100"/>
        <w:ind w:left="475"/>
        <w:jc w:val="both"/>
        <w:rPr>
          <w:rFonts w:eastAsia="Calibri"/>
          <w:b/>
          <w:sz w:val="18"/>
          <w:szCs w:val="18"/>
        </w:rPr>
      </w:pPr>
      <w:r w:rsidRPr="009B56BC">
        <w:rPr>
          <w:rFonts w:eastAsia="Calibri"/>
          <w:b/>
          <w:sz w:val="18"/>
          <w:szCs w:val="18"/>
        </w:rPr>
        <w:t>(Indicare):</w:t>
      </w:r>
    </w:p>
    <w:p w:rsidR="009B56BC" w:rsidRPr="009B56BC" w:rsidRDefault="009B56BC" w:rsidP="009B56BC">
      <w:pPr>
        <w:tabs>
          <w:tab w:val="left" w:pos="945"/>
        </w:tabs>
        <w:spacing w:after="100"/>
        <w:ind w:left="475"/>
        <w:rPr>
          <w:rFonts w:eastAsia="Calibri"/>
        </w:rPr>
      </w:pPr>
      <w:r w:rsidRPr="009B56BC">
        <w:rPr>
          <w:rFonts w:eastAsia="Calibri"/>
          <w:sz w:val="18"/>
          <w:szCs w:val="18"/>
        </w:rPr>
        <w:t xml:space="preserve">- Indirizzo PEC </w:t>
      </w:r>
      <w:r w:rsidRPr="009B56BC">
        <w:rPr>
          <w:rFonts w:eastAsia="Calibri"/>
        </w:rPr>
        <w:t>___________________________________@____________________</w:t>
      </w:r>
    </w:p>
    <w:p w:rsidR="009B56BC" w:rsidRPr="009B56BC" w:rsidRDefault="009B56BC" w:rsidP="009B56BC">
      <w:pPr>
        <w:tabs>
          <w:tab w:val="left" w:pos="945"/>
        </w:tabs>
        <w:spacing w:after="100"/>
        <w:ind w:left="475"/>
        <w:rPr>
          <w:rFonts w:eastAsia="Calibri"/>
          <w:sz w:val="18"/>
          <w:szCs w:val="18"/>
        </w:rPr>
      </w:pPr>
      <w:r w:rsidRPr="009B56BC">
        <w:rPr>
          <w:rFonts w:eastAsia="Calibri"/>
          <w:sz w:val="18"/>
          <w:szCs w:val="18"/>
        </w:rPr>
        <w:t>- Altro strumento analogo in caso di operatori appartenenti ad altri Stati membri__________________________________________________</w:t>
      </w:r>
    </w:p>
    <w:p w:rsidR="009B56BC" w:rsidRPr="009B56BC" w:rsidRDefault="009B56BC" w:rsidP="009B56BC">
      <w:pPr>
        <w:tabs>
          <w:tab w:val="left" w:pos="945"/>
        </w:tabs>
        <w:spacing w:after="100"/>
        <w:ind w:left="475"/>
        <w:rPr>
          <w:rFonts w:eastAsia="Calibri"/>
          <w:sz w:val="18"/>
          <w:szCs w:val="18"/>
        </w:rPr>
      </w:pPr>
      <w:r w:rsidRPr="009B56BC">
        <w:rPr>
          <w:rFonts w:eastAsia="Calibri"/>
          <w:sz w:val="18"/>
          <w:szCs w:val="18"/>
        </w:rPr>
        <w:t>- Nome e cognome del referente _______________________________________ _______________________________________</w:t>
      </w:r>
    </w:p>
    <w:p w:rsidR="009B56BC" w:rsidRDefault="009B56BC" w:rsidP="00CF6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9B56BC">
        <w:rPr>
          <w:rFonts w:ascii="Times New Roman" w:hAnsi="Times New Roman"/>
          <w:spacing w:val="-3"/>
          <w:w w:val="99"/>
        </w:rPr>
        <w:t>di conoscere, ai sensi dell’art. 76 D.P.R. 28/12/2000 n. 445, le sanzioni penali previste dal codice e dalle leggi speciali in materia di falsità in atti e dichiarazioni mendaci ed altresì che l’esibizione di un atto contenente dati non più rispondenti a verità equivale ad uso di atto falso;</w:t>
      </w:r>
    </w:p>
    <w:p w:rsidR="007564CC" w:rsidRPr="007564CC" w:rsidRDefault="007564CC" w:rsidP="007564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7564CC">
        <w:rPr>
          <w:rFonts w:ascii="Times New Roman" w:hAnsi="Times New Roman"/>
          <w:spacing w:val="-3"/>
          <w:w w:val="99"/>
        </w:rPr>
        <w:t>di aver preso visione della documentazione  di gara e di accettarne incondizionatamente  e senza alcuna riserva il contenuto;</w:t>
      </w:r>
    </w:p>
    <w:p w:rsidR="007564CC" w:rsidRPr="007564CC" w:rsidRDefault="007564CC" w:rsidP="007564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7564CC">
        <w:rPr>
          <w:rFonts w:ascii="Times New Roman" w:hAnsi="Times New Roman"/>
          <w:spacing w:val="-3"/>
          <w:w w:val="99"/>
        </w:rPr>
        <w:t>di aver preso conoscenza e di aver tenuto  conto  nella formulazione  dell'offerta  delle condizioni contrattuali  e di tutti  gli oneri, compresi quelli relativi alle disposizioni in materia di sicurezza, di assicurazione, di condizioni di lavoro e di previdenza e assistenza in vigore nel luogo dove devono essere eseguite le prestazioni;</w:t>
      </w:r>
    </w:p>
    <w:p w:rsidR="007564CC" w:rsidRDefault="007564CC" w:rsidP="007564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7564CC">
        <w:rPr>
          <w:rFonts w:ascii="Times New Roman" w:hAnsi="Times New Roman"/>
          <w:spacing w:val="-3"/>
          <w:w w:val="99"/>
        </w:rPr>
        <w:t>di aver tenuto  conto, nel formulare  la propria offerta,  di eventuali maggiorazioni per lievitazione die prezzi che dovessero intervenire durante il servizio, rinunciando sin da ora a qualsiasi azione o eccezione in merito, ad esclusione di quelle previste per legge;</w:t>
      </w:r>
    </w:p>
    <w:p w:rsidR="007A2AC0" w:rsidRPr="007A2AC0" w:rsidRDefault="007A2AC0" w:rsidP="007564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  <w:r w:rsidRPr="007A2AC0">
        <w:rPr>
          <w:rFonts w:ascii="Times New Roman" w:hAnsi="Times New Roman"/>
          <w:spacing w:val="-3"/>
          <w:w w:val="99"/>
        </w:rPr>
        <w:t xml:space="preserve">di essere a conoscenza che Sviluppo Campania si </w:t>
      </w:r>
      <w:r w:rsidRPr="007A2AC0">
        <w:rPr>
          <w:rFonts w:ascii="Times New Roman" w:hAnsi="Times New Roman"/>
          <w:spacing w:val="-3"/>
          <w:w w:val="99"/>
        </w:rPr>
        <w:t xml:space="preserve">riserva di revocare l’aggiudicazione e </w:t>
      </w:r>
      <w:r w:rsidRPr="007A2AC0">
        <w:rPr>
          <w:rFonts w:ascii="Times New Roman" w:hAnsi="Times New Roman"/>
          <w:spacing w:val="-3"/>
          <w:w w:val="99"/>
        </w:rPr>
        <w:t xml:space="preserve">di </w:t>
      </w:r>
      <w:r w:rsidRPr="007A2AC0">
        <w:rPr>
          <w:rFonts w:ascii="Times New Roman" w:hAnsi="Times New Roman"/>
          <w:spacing w:val="-3"/>
          <w:w w:val="99"/>
        </w:rPr>
        <w:t>non procedere alla stipula del contratto qualora o il Collegio sindacale non ritenga di effettuare la proposta motivata o l’Assemblea decida di non conferire l’incarico ai sensi dell’art. 36 dello Statuto</w:t>
      </w:r>
      <w:r w:rsidRPr="007A2AC0">
        <w:rPr>
          <w:rFonts w:ascii="Times New Roman" w:hAnsi="Times New Roman"/>
          <w:spacing w:val="-3"/>
          <w:w w:val="99"/>
        </w:rPr>
        <w:t>.</w:t>
      </w:r>
    </w:p>
    <w:p w:rsidR="007564CC" w:rsidRPr="009B56BC" w:rsidRDefault="007564CC" w:rsidP="007564CC">
      <w:pPr>
        <w:widowControl w:val="0"/>
        <w:autoSpaceDE w:val="0"/>
        <w:autoSpaceDN w:val="0"/>
        <w:adjustRightInd w:val="0"/>
        <w:spacing w:after="0" w:line="249" w:lineRule="auto"/>
        <w:ind w:left="360" w:right="89"/>
        <w:jc w:val="both"/>
        <w:rPr>
          <w:rFonts w:ascii="Times New Roman" w:hAnsi="Times New Roman"/>
          <w:spacing w:val="-3"/>
          <w:w w:val="99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630E" w:rsidRDefault="00F46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4630E">
          <w:footerReference w:type="default" r:id="rId9"/>
          <w:pgSz w:w="11900" w:h="16840"/>
          <w:pgMar w:top="1340" w:right="900" w:bottom="280" w:left="840" w:header="720" w:footer="720" w:gutter="0"/>
          <w:cols w:space="720" w:equalWidth="0">
            <w:col w:w="10160"/>
          </w:cols>
          <w:noEndnote/>
        </w:sectPr>
      </w:pPr>
    </w:p>
    <w:p w:rsidR="00F4630E" w:rsidRPr="00883937" w:rsidRDefault="001024DF">
      <w:pPr>
        <w:widowControl w:val="0"/>
        <w:autoSpaceDE w:val="0"/>
        <w:autoSpaceDN w:val="0"/>
        <w:adjustRightInd w:val="0"/>
        <w:spacing w:before="25" w:after="0" w:line="240" w:lineRule="auto"/>
        <w:ind w:left="475" w:right="-53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noProof/>
          <w:spacing w:val="2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156845</wp:posOffset>
                </wp:positionV>
                <wp:extent cx="1544320" cy="6985"/>
                <wp:effectExtent l="0" t="0" r="0" b="0"/>
                <wp:wrapNone/>
                <wp:docPr id="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6985"/>
                          <a:chOff x="2543" y="247"/>
                          <a:chExt cx="2432" cy="11"/>
                        </a:xfrm>
                      </wpg:grpSpPr>
                      <wps:wsp>
                        <wps:cNvPr id="3" name="Freeform 327"/>
                        <wps:cNvSpPr>
                          <a:spLocks/>
                        </wps:cNvSpPr>
                        <wps:spPr bwMode="auto">
                          <a:xfrm>
                            <a:off x="2548" y="253"/>
                            <a:ext cx="439" cy="0"/>
                          </a:xfrm>
                          <a:custGeom>
                            <a:avLst/>
                            <a:gdLst>
                              <a:gd name="T0" fmla="*/ 0 w 439"/>
                              <a:gd name="T1" fmla="*/ 439 w 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28"/>
                        <wps:cNvSpPr>
                          <a:spLocks/>
                        </wps:cNvSpPr>
                        <wps:spPr bwMode="auto">
                          <a:xfrm>
                            <a:off x="2990" y="253"/>
                            <a:ext cx="768" cy="0"/>
                          </a:xfrm>
                          <a:custGeom>
                            <a:avLst/>
                            <a:gdLst>
                              <a:gd name="T0" fmla="*/ 0 w 768"/>
                              <a:gd name="T1" fmla="*/ 767 w 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9"/>
                        <wps:cNvSpPr>
                          <a:spLocks/>
                        </wps:cNvSpPr>
                        <wps:spPr bwMode="auto">
                          <a:xfrm>
                            <a:off x="3760" y="253"/>
                            <a:ext cx="547" cy="0"/>
                          </a:xfrm>
                          <a:custGeom>
                            <a:avLst/>
                            <a:gdLst>
                              <a:gd name="T0" fmla="*/ 0 w 547"/>
                              <a:gd name="T1" fmla="*/ 547 w 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0"/>
                        <wps:cNvSpPr>
                          <a:spLocks/>
                        </wps:cNvSpPr>
                        <wps:spPr bwMode="auto">
                          <a:xfrm>
                            <a:off x="4310" y="253"/>
                            <a:ext cx="660" cy="0"/>
                          </a:xfrm>
                          <a:custGeom>
                            <a:avLst/>
                            <a:gdLst>
                              <a:gd name="T0" fmla="*/ 0 w 660"/>
                              <a:gd name="T1" fmla="*/ 659 w 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127.15pt;margin-top:12.35pt;width:121.6pt;height:.55pt;z-index:-251658240;mso-position-horizontal-relative:page" coordorigin="2543,247" coordsize="24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" o:allowincell="f">
                <v:shape id="Freeform 327" o:spid="_x0000_s1027" style="position:absolute;left:2548;top:253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MlMQA&#10;AADaAAAADwAAAGRycy9kb3ducmV2LnhtbESPQWvCQBSE74X+h+UJ3pqNLRaJrlIsDYIVYlR6fWRf&#10;k7TZtyG7mvjvuwXB4zAz3zCL1WAacaHO1ZYVTKIYBHFhdc2lguPh42kGwnlkjY1lUnAlB6vl48MC&#10;E2173tMl96UIEHYJKqi8bxMpXVGRQRfZljh437Yz6IPsSqk77APcNPI5jl+lwZrDQoUtrSsqfvOz&#10;UdDvttPsa7u+Zj+E6Wf6rvennVZqPBre5iA8Df4evrU3WsEL/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DJTEAAAA2gAAAA8AAAAAAAAAAAAAAAAAmAIAAGRycy9k&#10;b3ducmV2LnhtbFBLBQYAAAAABAAEAPUAAACJAwAAAAA=&#10;" path="m,l439,e" filled="f" strokeweight=".19461mm">
                  <v:path arrowok="t" o:connecttype="custom" o:connectlocs="0,0;439,0" o:connectangles="0,0"/>
                </v:shape>
                <v:shape id="Freeform 328" o:spid="_x0000_s1028" style="position:absolute;left:2990;top:253;width:768;height:0;visibility:visible;mso-wrap-style:square;v-text-anchor:top" coordsize="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8gsMA&#10;AADaAAAADwAAAGRycy9kb3ducmV2LnhtbESPT2vCQBTE74V+h+UJvTUbQ5ESXUWkQqFe/EPr8ZF9&#10;JsHs27i7xuindwWhx2FmfsNMZr1pREfO15YVDJMUBHFhdc2lgt12+f4JwgdkjY1lUnAlD7Pp68sE&#10;c20vvKZuE0oRIexzVFCF0OZS+qIigz6xLXH0DtYZDFG6UmqHlwg3jczSdCQN1hwXKmxpUVFx3JyN&#10;AmZ3uvVfV78//x27n2GWrTr/q9TboJ+PQQTqw3/42f7WCj7gcS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8gsMAAADaAAAADwAAAAAAAAAAAAAAAACYAgAAZHJzL2Rv&#10;d25yZXYueG1sUEsFBgAAAAAEAAQA9QAAAIgDAAAAAA==&#10;" path="m,l767,e" filled="f" strokeweight=".19461mm">
                  <v:path arrowok="t" o:connecttype="custom" o:connectlocs="0,0;767,0" o:connectangles="0,0"/>
                </v:shape>
                <v:shape id="Freeform 329" o:spid="_x0000_s1029" style="position:absolute;left:3760;top:253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i18UA&#10;AADaAAAADwAAAGRycy9kb3ducmV2LnhtbESPT2vCQBTE70K/w/KEXsRsLFRK6ipSrIiHYNOC10f2&#10;NYlm34bsNn/66bsFweMwM79hVpvB1KKj1lWWFSyiGARxbnXFhYKvz/f5CwjnkTXWlknBSA4264fJ&#10;ChNte/6gLvOFCBB2CSoovW8SKV1ekkEX2YY4eN+2NeiDbAupW+wD3NTyKY6X0mDFYaHEht5Kyq/Z&#10;j1Fw2qe02/92u+Pg49Geu9llXKRKPU6H7SsIT4O/h2/tg1bwDP9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CLXxQAAANoAAAAPAAAAAAAAAAAAAAAAAJgCAABkcnMv&#10;ZG93bnJldi54bWxQSwUGAAAAAAQABAD1AAAAigMAAAAA&#10;" path="m,l547,e" filled="f" strokeweight=".19461mm">
                  <v:path arrowok="t" o:connecttype="custom" o:connectlocs="0,0;547,0" o:connectangles="0,0"/>
                </v:shape>
                <v:shape id="Freeform 330" o:spid="_x0000_s1030" style="position:absolute;left:4310;top:253;width:660;height:0;visibility:visible;mso-wrap-style:square;v-text-anchor:top" coordsize="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If8EA&#10;AADaAAAADwAAAGRycy9kb3ducmV2LnhtbESPS4vCMBSF94L/IVzB3TQdwQfVKIOg6GZAZ0CXl+ba&#10;VJub0kSt/vqJMODycB4fZ7ZobSVu1PjSsYLPJAVBnDtdcqHg92f1MQHhA7LGyjEpeJCHxbzbmWGm&#10;3Z13dNuHQsQR9hkqMCHUmZQ+N2TRJ64mjt7JNRZDlE0hdYP3OG4rOUjTkbRYciQYrGlpKL/srzZC&#10;DJ/C+Hgwy+H4+b0+b63l9UCpfq/9moII1IZ3+L+90QpG8LoSb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oyH/BAAAA2gAAAA8AAAAAAAAAAAAAAAAAmAIAAGRycy9kb3du&#10;cmV2LnhtbFBLBQYAAAAABAAEAPUAAACGAwAAAAA=&#10;" path="m,l659,e" filled="f" strokeweight=".19461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 w:rsidR="00F4630E" w:rsidRPr="00883937">
        <w:rPr>
          <w:rFonts w:ascii="Arial" w:hAnsi="Arial" w:cs="Arial"/>
          <w:b/>
          <w:spacing w:val="2"/>
          <w:sz w:val="20"/>
          <w:szCs w:val="20"/>
        </w:rPr>
        <w:t>Luogo , data</w:t>
      </w:r>
    </w:p>
    <w:p w:rsidR="00F4630E" w:rsidRPr="00883937" w:rsidRDefault="00F4630E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spacing w:val="2"/>
          <w:sz w:val="20"/>
          <w:szCs w:val="20"/>
        </w:rPr>
      </w:pPr>
      <w:r w:rsidRPr="00883937">
        <w:rPr>
          <w:rFonts w:ascii="Arial" w:hAnsi="Arial" w:cs="Arial"/>
          <w:b/>
          <w:spacing w:val="2"/>
          <w:sz w:val="20"/>
          <w:szCs w:val="20"/>
        </w:rPr>
        <w:br w:type="column"/>
      </w:r>
      <w:r w:rsidRPr="00883937">
        <w:rPr>
          <w:rFonts w:ascii="Arial" w:hAnsi="Arial" w:cs="Arial"/>
          <w:b/>
          <w:spacing w:val="2"/>
          <w:sz w:val="20"/>
          <w:szCs w:val="20"/>
        </w:rPr>
        <w:lastRenderedPageBreak/>
        <w:t>FIRMA DEL DICHIARANTE/I</w:t>
      </w:r>
    </w:p>
    <w:p w:rsidR="00F4630E" w:rsidRDefault="00F4630E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</w:rPr>
        <w:sectPr w:rsidR="00F4630E">
          <w:type w:val="continuous"/>
          <w:pgSz w:w="11900" w:h="16840"/>
          <w:pgMar w:top="1340" w:right="900" w:bottom="280" w:left="840" w:header="720" w:footer="720" w:gutter="0"/>
          <w:cols w:num="2" w:space="720" w:equalWidth="0">
            <w:col w:w="1649" w:space="4192"/>
            <w:col w:w="4319"/>
          </w:cols>
          <w:noEndnote/>
        </w:sectPr>
      </w:pPr>
    </w:p>
    <w:p w:rsidR="00F4630E" w:rsidRPr="00DF7E7F" w:rsidRDefault="00F46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:rsidR="00F4630E" w:rsidRPr="00DF7E7F" w:rsidRDefault="00F4630E">
      <w:pPr>
        <w:widowControl w:val="0"/>
        <w:autoSpaceDE w:val="0"/>
        <w:autoSpaceDN w:val="0"/>
        <w:adjustRightInd w:val="0"/>
        <w:spacing w:before="34" w:after="0" w:line="240" w:lineRule="auto"/>
        <w:ind w:left="295" w:right="342"/>
        <w:rPr>
          <w:rFonts w:ascii="Arial" w:hAnsi="Arial" w:cs="Arial"/>
          <w:sz w:val="16"/>
          <w:szCs w:val="16"/>
        </w:rPr>
      </w:pPr>
      <w:r w:rsidRPr="00DF7E7F">
        <w:rPr>
          <w:rFonts w:ascii="Arial" w:hAnsi="Arial" w:cs="Arial"/>
          <w:spacing w:val="-1"/>
          <w:sz w:val="16"/>
          <w:szCs w:val="16"/>
        </w:rPr>
        <w:t>Av</w:t>
      </w:r>
      <w:r w:rsidRPr="00DF7E7F">
        <w:rPr>
          <w:rFonts w:ascii="Arial" w:hAnsi="Arial" w:cs="Arial"/>
          <w:spacing w:val="1"/>
          <w:sz w:val="16"/>
          <w:szCs w:val="16"/>
        </w:rPr>
        <w:t>v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-1"/>
          <w:sz w:val="16"/>
          <w:szCs w:val="16"/>
        </w:rPr>
        <w:t>r</w:t>
      </w:r>
      <w:r w:rsidRPr="00DF7E7F">
        <w:rPr>
          <w:rFonts w:ascii="Arial" w:hAnsi="Arial" w:cs="Arial"/>
          <w:spacing w:val="2"/>
          <w:sz w:val="16"/>
          <w:szCs w:val="16"/>
        </w:rPr>
        <w:t>t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2"/>
          <w:sz w:val="16"/>
          <w:szCs w:val="16"/>
        </w:rPr>
        <w:t>n</w:t>
      </w:r>
      <w:r w:rsidRPr="00DF7E7F">
        <w:rPr>
          <w:rFonts w:ascii="Arial" w:hAnsi="Arial" w:cs="Arial"/>
          <w:spacing w:val="-4"/>
          <w:sz w:val="16"/>
          <w:szCs w:val="16"/>
        </w:rPr>
        <w:t>z</w:t>
      </w:r>
      <w:r w:rsidRPr="00DF7E7F">
        <w:rPr>
          <w:rFonts w:ascii="Arial" w:hAnsi="Arial" w:cs="Arial"/>
          <w:spacing w:val="2"/>
          <w:sz w:val="16"/>
          <w:szCs w:val="16"/>
        </w:rPr>
        <w:t>a</w:t>
      </w:r>
      <w:r w:rsidRPr="00DF7E7F">
        <w:rPr>
          <w:rFonts w:ascii="Arial" w:hAnsi="Arial" w:cs="Arial"/>
          <w:sz w:val="16"/>
          <w:szCs w:val="16"/>
        </w:rPr>
        <w:t>:</w:t>
      </w:r>
      <w:r w:rsidRPr="00DF7E7F">
        <w:rPr>
          <w:rFonts w:ascii="Arial" w:hAnsi="Arial" w:cs="Arial"/>
          <w:spacing w:val="-7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ai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1"/>
          <w:sz w:val="16"/>
          <w:szCs w:val="16"/>
        </w:rPr>
        <w:t>s</w:t>
      </w:r>
      <w:r w:rsidRPr="00DF7E7F">
        <w:rPr>
          <w:rFonts w:ascii="Arial" w:hAnsi="Arial" w:cs="Arial"/>
          <w:sz w:val="16"/>
          <w:szCs w:val="16"/>
        </w:rPr>
        <w:t>en</w:t>
      </w:r>
      <w:r w:rsidRPr="00DF7E7F">
        <w:rPr>
          <w:rFonts w:ascii="Arial" w:hAnsi="Arial" w:cs="Arial"/>
          <w:spacing w:val="-1"/>
          <w:sz w:val="16"/>
          <w:szCs w:val="16"/>
        </w:rPr>
        <w:t>s</w:t>
      </w:r>
      <w:r w:rsidRPr="00DF7E7F">
        <w:rPr>
          <w:rFonts w:ascii="Arial" w:hAnsi="Arial" w:cs="Arial"/>
          <w:sz w:val="16"/>
          <w:szCs w:val="16"/>
        </w:rPr>
        <w:t>i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per</w:t>
      </w:r>
      <w:r w:rsidRPr="00DF7E7F">
        <w:rPr>
          <w:rFonts w:ascii="Arial" w:hAnsi="Arial" w:cs="Arial"/>
          <w:spacing w:val="-2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g</w:t>
      </w:r>
      <w:r w:rsidRPr="00DF7E7F">
        <w:rPr>
          <w:rFonts w:ascii="Arial" w:hAnsi="Arial" w:cs="Arial"/>
          <w:spacing w:val="1"/>
          <w:sz w:val="16"/>
          <w:szCs w:val="16"/>
        </w:rPr>
        <w:t>l</w:t>
      </w:r>
      <w:r w:rsidRPr="00DF7E7F">
        <w:rPr>
          <w:rFonts w:ascii="Arial" w:hAnsi="Arial" w:cs="Arial"/>
          <w:sz w:val="16"/>
          <w:szCs w:val="16"/>
        </w:rPr>
        <w:t>i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ef</w:t>
      </w:r>
      <w:r w:rsidRPr="00DF7E7F">
        <w:rPr>
          <w:rFonts w:ascii="Arial" w:hAnsi="Arial" w:cs="Arial"/>
          <w:spacing w:val="2"/>
          <w:sz w:val="16"/>
          <w:szCs w:val="16"/>
        </w:rPr>
        <w:t>f</w:t>
      </w:r>
      <w:r w:rsidRPr="00DF7E7F">
        <w:rPr>
          <w:rFonts w:ascii="Arial" w:hAnsi="Arial" w:cs="Arial"/>
          <w:sz w:val="16"/>
          <w:szCs w:val="16"/>
        </w:rPr>
        <w:t>etti</w:t>
      </w:r>
      <w:r w:rsidRPr="00DF7E7F">
        <w:rPr>
          <w:rFonts w:ascii="Arial" w:hAnsi="Arial" w:cs="Arial"/>
          <w:spacing w:val="-4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de</w:t>
      </w:r>
      <w:r w:rsidRPr="00DF7E7F">
        <w:rPr>
          <w:rFonts w:ascii="Arial" w:hAnsi="Arial" w:cs="Arial"/>
          <w:spacing w:val="-1"/>
          <w:sz w:val="16"/>
          <w:szCs w:val="16"/>
        </w:rPr>
        <w:t>l</w:t>
      </w:r>
      <w:r w:rsidRPr="00DF7E7F">
        <w:rPr>
          <w:rFonts w:ascii="Arial" w:hAnsi="Arial" w:cs="Arial"/>
          <w:spacing w:val="1"/>
          <w:sz w:val="16"/>
          <w:szCs w:val="16"/>
        </w:rPr>
        <w:t>l</w:t>
      </w:r>
      <w:r w:rsidRPr="00DF7E7F">
        <w:rPr>
          <w:rFonts w:ascii="Arial" w:hAnsi="Arial" w:cs="Arial"/>
          <w:spacing w:val="-1"/>
          <w:sz w:val="16"/>
          <w:szCs w:val="16"/>
        </w:rPr>
        <w:t>’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1"/>
          <w:sz w:val="16"/>
          <w:szCs w:val="16"/>
        </w:rPr>
        <w:t>r</w:t>
      </w:r>
      <w:r w:rsidRPr="00DF7E7F">
        <w:rPr>
          <w:rFonts w:ascii="Arial" w:hAnsi="Arial" w:cs="Arial"/>
          <w:sz w:val="16"/>
          <w:szCs w:val="16"/>
        </w:rPr>
        <w:t>t.</w:t>
      </w:r>
      <w:r w:rsidRPr="00DF7E7F">
        <w:rPr>
          <w:rFonts w:ascii="Arial" w:hAnsi="Arial" w:cs="Arial"/>
          <w:spacing w:val="-4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3</w:t>
      </w:r>
      <w:r w:rsidRPr="00DF7E7F">
        <w:rPr>
          <w:rFonts w:ascii="Arial" w:hAnsi="Arial" w:cs="Arial"/>
          <w:spacing w:val="2"/>
          <w:sz w:val="16"/>
          <w:szCs w:val="16"/>
        </w:rPr>
        <w:t>8</w:t>
      </w:r>
      <w:r w:rsidRPr="00DF7E7F">
        <w:rPr>
          <w:rFonts w:ascii="Arial" w:hAnsi="Arial" w:cs="Arial"/>
          <w:sz w:val="16"/>
          <w:szCs w:val="16"/>
        </w:rPr>
        <w:t>,</w:t>
      </w:r>
      <w:r w:rsidRPr="00DF7E7F">
        <w:rPr>
          <w:rFonts w:ascii="Arial" w:hAnsi="Arial" w:cs="Arial"/>
          <w:spacing w:val="-3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1"/>
          <w:sz w:val="16"/>
          <w:szCs w:val="16"/>
        </w:rPr>
        <w:t>c</w:t>
      </w:r>
      <w:r w:rsidRPr="00DF7E7F">
        <w:rPr>
          <w:rFonts w:ascii="Arial" w:hAnsi="Arial" w:cs="Arial"/>
          <w:sz w:val="16"/>
          <w:szCs w:val="16"/>
        </w:rPr>
        <w:t>o</w:t>
      </w:r>
      <w:r w:rsidRPr="00DF7E7F">
        <w:rPr>
          <w:rFonts w:ascii="Arial" w:hAnsi="Arial" w:cs="Arial"/>
          <w:spacing w:val="2"/>
          <w:sz w:val="16"/>
          <w:szCs w:val="16"/>
        </w:rPr>
        <w:t>m</w:t>
      </w:r>
      <w:r w:rsidRPr="00DF7E7F">
        <w:rPr>
          <w:rFonts w:ascii="Arial" w:hAnsi="Arial" w:cs="Arial"/>
          <w:spacing w:val="5"/>
          <w:sz w:val="16"/>
          <w:szCs w:val="16"/>
        </w:rPr>
        <w:t>m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-10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3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del</w:t>
      </w:r>
      <w:r w:rsidRPr="00DF7E7F">
        <w:rPr>
          <w:rFonts w:ascii="Arial" w:hAnsi="Arial" w:cs="Arial"/>
          <w:spacing w:val="1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</w:t>
      </w:r>
      <w:r w:rsidRPr="00DF7E7F">
        <w:rPr>
          <w:rFonts w:ascii="Arial" w:hAnsi="Arial" w:cs="Arial"/>
          <w:spacing w:val="-1"/>
          <w:sz w:val="16"/>
          <w:szCs w:val="16"/>
        </w:rPr>
        <w:t>P</w:t>
      </w:r>
      <w:r w:rsidRPr="00DF7E7F">
        <w:rPr>
          <w:rFonts w:ascii="Arial" w:hAnsi="Arial" w:cs="Arial"/>
          <w:sz w:val="16"/>
          <w:szCs w:val="16"/>
        </w:rPr>
        <w:t>R</w:t>
      </w:r>
      <w:r w:rsidRPr="00DF7E7F">
        <w:rPr>
          <w:rFonts w:ascii="Arial" w:hAnsi="Arial" w:cs="Arial"/>
          <w:spacing w:val="-4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n. 445</w:t>
      </w:r>
      <w:r w:rsidRPr="00DF7E7F">
        <w:rPr>
          <w:rFonts w:ascii="Arial" w:hAnsi="Arial" w:cs="Arial"/>
          <w:spacing w:val="2"/>
          <w:sz w:val="16"/>
          <w:szCs w:val="16"/>
        </w:rPr>
        <w:t>/</w:t>
      </w:r>
      <w:r w:rsidRPr="00DF7E7F">
        <w:rPr>
          <w:rFonts w:ascii="Arial" w:hAnsi="Arial" w:cs="Arial"/>
          <w:spacing w:val="-3"/>
          <w:sz w:val="16"/>
          <w:szCs w:val="16"/>
        </w:rPr>
        <w:t>2</w:t>
      </w:r>
      <w:r w:rsidRPr="00DF7E7F">
        <w:rPr>
          <w:rFonts w:ascii="Arial" w:hAnsi="Arial" w:cs="Arial"/>
          <w:spacing w:val="2"/>
          <w:sz w:val="16"/>
          <w:szCs w:val="16"/>
        </w:rPr>
        <w:t>0</w:t>
      </w:r>
      <w:r w:rsidRPr="00DF7E7F">
        <w:rPr>
          <w:rFonts w:ascii="Arial" w:hAnsi="Arial" w:cs="Arial"/>
          <w:sz w:val="16"/>
          <w:szCs w:val="16"/>
        </w:rPr>
        <w:t>00</w:t>
      </w:r>
      <w:r w:rsidRPr="00DF7E7F">
        <w:rPr>
          <w:rFonts w:ascii="Arial" w:hAnsi="Arial" w:cs="Arial"/>
          <w:spacing w:val="-4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o</w:t>
      </w:r>
      <w:r w:rsidRPr="00DF7E7F">
        <w:rPr>
          <w:rFonts w:ascii="Arial" w:hAnsi="Arial" w:cs="Arial"/>
          <w:spacing w:val="-1"/>
          <w:sz w:val="16"/>
          <w:szCs w:val="16"/>
        </w:rPr>
        <w:t>c</w:t>
      </w:r>
      <w:r w:rsidRPr="00DF7E7F">
        <w:rPr>
          <w:rFonts w:ascii="Arial" w:hAnsi="Arial" w:cs="Arial"/>
          <w:spacing w:val="1"/>
          <w:sz w:val="16"/>
          <w:szCs w:val="16"/>
        </w:rPr>
        <w:t>c</w:t>
      </w:r>
      <w:r w:rsidRPr="00DF7E7F">
        <w:rPr>
          <w:rFonts w:ascii="Arial" w:hAnsi="Arial" w:cs="Arial"/>
          <w:sz w:val="16"/>
          <w:szCs w:val="16"/>
        </w:rPr>
        <w:t>o</w:t>
      </w:r>
      <w:r w:rsidRPr="00DF7E7F">
        <w:rPr>
          <w:rFonts w:ascii="Arial" w:hAnsi="Arial" w:cs="Arial"/>
          <w:spacing w:val="1"/>
          <w:sz w:val="16"/>
          <w:szCs w:val="16"/>
        </w:rPr>
        <w:t>rr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-5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-1"/>
          <w:sz w:val="16"/>
          <w:szCs w:val="16"/>
        </w:rPr>
        <w:t>ll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2"/>
          <w:sz w:val="16"/>
          <w:szCs w:val="16"/>
        </w:rPr>
        <w:t>g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1"/>
          <w:sz w:val="16"/>
          <w:szCs w:val="16"/>
        </w:rPr>
        <w:t>r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-5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2"/>
          <w:sz w:val="16"/>
          <w:szCs w:val="16"/>
        </w:rPr>
        <w:t>f</w:t>
      </w:r>
      <w:r w:rsidRPr="00DF7E7F">
        <w:rPr>
          <w:rFonts w:ascii="Arial" w:hAnsi="Arial" w:cs="Arial"/>
          <w:sz w:val="16"/>
          <w:szCs w:val="16"/>
        </w:rPr>
        <w:t>oto</w:t>
      </w:r>
      <w:r w:rsidRPr="00DF7E7F">
        <w:rPr>
          <w:rFonts w:ascii="Arial" w:hAnsi="Arial" w:cs="Arial"/>
          <w:spacing w:val="1"/>
          <w:sz w:val="16"/>
          <w:szCs w:val="16"/>
        </w:rPr>
        <w:t>c</w:t>
      </w:r>
      <w:r w:rsidRPr="00DF7E7F">
        <w:rPr>
          <w:rFonts w:ascii="Arial" w:hAnsi="Arial" w:cs="Arial"/>
          <w:sz w:val="16"/>
          <w:szCs w:val="16"/>
        </w:rPr>
        <w:t>op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-6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 xml:space="preserve">di un </w:t>
      </w:r>
      <w:r w:rsidRPr="00DF7E7F">
        <w:rPr>
          <w:rFonts w:ascii="Arial" w:hAnsi="Arial" w:cs="Arial"/>
          <w:spacing w:val="-3"/>
          <w:sz w:val="16"/>
          <w:szCs w:val="16"/>
        </w:rPr>
        <w:t>d</w:t>
      </w:r>
      <w:r w:rsidRPr="00DF7E7F">
        <w:rPr>
          <w:rFonts w:ascii="Arial" w:hAnsi="Arial" w:cs="Arial"/>
          <w:spacing w:val="2"/>
          <w:sz w:val="16"/>
          <w:szCs w:val="16"/>
        </w:rPr>
        <w:t>o</w:t>
      </w:r>
      <w:r w:rsidRPr="00DF7E7F">
        <w:rPr>
          <w:rFonts w:ascii="Arial" w:hAnsi="Arial" w:cs="Arial"/>
          <w:spacing w:val="1"/>
          <w:sz w:val="16"/>
          <w:szCs w:val="16"/>
        </w:rPr>
        <w:t>c</w:t>
      </w:r>
      <w:r w:rsidRPr="00DF7E7F">
        <w:rPr>
          <w:rFonts w:ascii="Arial" w:hAnsi="Arial" w:cs="Arial"/>
          <w:spacing w:val="-3"/>
          <w:sz w:val="16"/>
          <w:szCs w:val="16"/>
        </w:rPr>
        <w:t>u</w:t>
      </w:r>
      <w:r w:rsidRPr="00DF7E7F">
        <w:rPr>
          <w:rFonts w:ascii="Arial" w:hAnsi="Arial" w:cs="Arial"/>
          <w:spacing w:val="5"/>
          <w:sz w:val="16"/>
          <w:szCs w:val="16"/>
        </w:rPr>
        <w:t>m</w:t>
      </w:r>
      <w:r w:rsidRPr="00DF7E7F">
        <w:rPr>
          <w:rFonts w:ascii="Arial" w:hAnsi="Arial" w:cs="Arial"/>
          <w:sz w:val="16"/>
          <w:szCs w:val="16"/>
        </w:rPr>
        <w:t>ento</w:t>
      </w:r>
      <w:r w:rsidRPr="00DF7E7F">
        <w:rPr>
          <w:rFonts w:ascii="Arial" w:hAnsi="Arial" w:cs="Arial"/>
          <w:spacing w:val="-8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</w:t>
      </w:r>
      <w:r w:rsidRPr="00DF7E7F">
        <w:rPr>
          <w:rFonts w:ascii="Arial" w:hAnsi="Arial" w:cs="Arial"/>
          <w:spacing w:val="-1"/>
          <w:sz w:val="16"/>
          <w:szCs w:val="16"/>
        </w:rPr>
        <w:t>’</w:t>
      </w:r>
      <w:r w:rsidRPr="00DF7E7F">
        <w:rPr>
          <w:rFonts w:ascii="Arial" w:hAnsi="Arial" w:cs="Arial"/>
          <w:spacing w:val="1"/>
          <w:sz w:val="16"/>
          <w:szCs w:val="16"/>
        </w:rPr>
        <w:t>i</w:t>
      </w:r>
      <w:r w:rsidRPr="00DF7E7F">
        <w:rPr>
          <w:rFonts w:ascii="Arial" w:hAnsi="Arial" w:cs="Arial"/>
          <w:spacing w:val="-3"/>
          <w:sz w:val="16"/>
          <w:szCs w:val="16"/>
        </w:rPr>
        <w:t>d</w:t>
      </w:r>
      <w:r w:rsidRPr="00DF7E7F">
        <w:rPr>
          <w:rFonts w:ascii="Arial" w:hAnsi="Arial" w:cs="Arial"/>
          <w:spacing w:val="2"/>
          <w:sz w:val="16"/>
          <w:szCs w:val="16"/>
        </w:rPr>
        <w:t>e</w:t>
      </w:r>
      <w:r w:rsidRPr="00DF7E7F">
        <w:rPr>
          <w:rFonts w:ascii="Arial" w:hAnsi="Arial" w:cs="Arial"/>
          <w:sz w:val="16"/>
          <w:szCs w:val="16"/>
        </w:rPr>
        <w:t>n</w:t>
      </w:r>
      <w:r w:rsidRPr="00DF7E7F">
        <w:rPr>
          <w:rFonts w:ascii="Arial" w:hAnsi="Arial" w:cs="Arial"/>
          <w:spacing w:val="2"/>
          <w:sz w:val="16"/>
          <w:szCs w:val="16"/>
        </w:rPr>
        <w:t>t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z w:val="16"/>
          <w:szCs w:val="16"/>
        </w:rPr>
        <w:t>tà</w:t>
      </w:r>
      <w:r w:rsidRPr="00DF7E7F">
        <w:rPr>
          <w:rFonts w:ascii="Arial" w:hAnsi="Arial" w:cs="Arial"/>
          <w:spacing w:val="-6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z w:val="16"/>
          <w:szCs w:val="16"/>
        </w:rPr>
        <w:t>n</w:t>
      </w:r>
      <w:r w:rsidRPr="00DF7E7F">
        <w:rPr>
          <w:rFonts w:ascii="Arial" w:hAnsi="Arial" w:cs="Arial"/>
          <w:spacing w:val="2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1"/>
          <w:sz w:val="16"/>
          <w:szCs w:val="16"/>
        </w:rPr>
        <w:t>c</w:t>
      </w:r>
      <w:r w:rsidRPr="00DF7E7F">
        <w:rPr>
          <w:rFonts w:ascii="Arial" w:hAnsi="Arial" w:cs="Arial"/>
          <w:spacing w:val="-3"/>
          <w:sz w:val="16"/>
          <w:szCs w:val="16"/>
        </w:rPr>
        <w:t>o</w:t>
      </w:r>
      <w:r w:rsidRPr="00DF7E7F">
        <w:rPr>
          <w:rFonts w:ascii="Arial" w:hAnsi="Arial" w:cs="Arial"/>
          <w:spacing w:val="1"/>
          <w:sz w:val="16"/>
          <w:szCs w:val="16"/>
        </w:rPr>
        <w:t>rs</w:t>
      </w:r>
      <w:r w:rsidRPr="00DF7E7F">
        <w:rPr>
          <w:rFonts w:ascii="Arial" w:hAnsi="Arial" w:cs="Arial"/>
          <w:sz w:val="16"/>
          <w:szCs w:val="16"/>
        </w:rPr>
        <w:t>o</w:t>
      </w:r>
      <w:r w:rsidRPr="00DF7E7F">
        <w:rPr>
          <w:rFonts w:ascii="Arial" w:hAnsi="Arial" w:cs="Arial"/>
          <w:spacing w:val="-5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di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v</w:t>
      </w:r>
      <w:r w:rsidRPr="00DF7E7F">
        <w:rPr>
          <w:rFonts w:ascii="Arial" w:hAnsi="Arial" w:cs="Arial"/>
          <w:sz w:val="16"/>
          <w:szCs w:val="16"/>
        </w:rPr>
        <w:t>a</w:t>
      </w:r>
      <w:r w:rsidRPr="00DF7E7F">
        <w:rPr>
          <w:rFonts w:ascii="Arial" w:hAnsi="Arial" w:cs="Arial"/>
          <w:spacing w:val="1"/>
          <w:sz w:val="16"/>
          <w:szCs w:val="16"/>
        </w:rPr>
        <w:t>l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pacing w:val="2"/>
          <w:sz w:val="16"/>
          <w:szCs w:val="16"/>
        </w:rPr>
        <w:t>d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pacing w:val="2"/>
          <w:sz w:val="16"/>
          <w:szCs w:val="16"/>
        </w:rPr>
        <w:t>t</w:t>
      </w:r>
      <w:r w:rsidRPr="00DF7E7F">
        <w:rPr>
          <w:rFonts w:ascii="Arial" w:hAnsi="Arial" w:cs="Arial"/>
          <w:sz w:val="16"/>
          <w:szCs w:val="16"/>
        </w:rPr>
        <w:t>à</w:t>
      </w:r>
      <w:r w:rsidRPr="00DF7E7F">
        <w:rPr>
          <w:rFonts w:ascii="Arial" w:hAnsi="Arial" w:cs="Arial"/>
          <w:spacing w:val="-4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del</w:t>
      </w:r>
      <w:r w:rsidRPr="00DF7E7F">
        <w:rPr>
          <w:rFonts w:ascii="Arial" w:hAnsi="Arial" w:cs="Arial"/>
          <w:spacing w:val="-2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2"/>
          <w:sz w:val="16"/>
          <w:szCs w:val="16"/>
        </w:rPr>
        <w:t>d</w:t>
      </w:r>
      <w:r w:rsidRPr="00DF7E7F">
        <w:rPr>
          <w:rFonts w:ascii="Arial" w:hAnsi="Arial" w:cs="Arial"/>
          <w:spacing w:val="-3"/>
          <w:sz w:val="16"/>
          <w:szCs w:val="16"/>
        </w:rPr>
        <w:t>i</w:t>
      </w:r>
      <w:r w:rsidRPr="00DF7E7F">
        <w:rPr>
          <w:rFonts w:ascii="Arial" w:hAnsi="Arial" w:cs="Arial"/>
          <w:spacing w:val="4"/>
          <w:sz w:val="16"/>
          <w:szCs w:val="16"/>
        </w:rPr>
        <w:t>c</w:t>
      </w:r>
      <w:r w:rsidRPr="00DF7E7F">
        <w:rPr>
          <w:rFonts w:ascii="Arial" w:hAnsi="Arial" w:cs="Arial"/>
          <w:spacing w:val="-3"/>
          <w:sz w:val="16"/>
          <w:szCs w:val="16"/>
        </w:rPr>
        <w:t>h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pacing w:val="2"/>
          <w:sz w:val="16"/>
          <w:szCs w:val="16"/>
        </w:rPr>
        <w:t>a</w:t>
      </w:r>
      <w:r w:rsidRPr="00DF7E7F">
        <w:rPr>
          <w:rFonts w:ascii="Arial" w:hAnsi="Arial" w:cs="Arial"/>
          <w:spacing w:val="1"/>
          <w:sz w:val="16"/>
          <w:szCs w:val="16"/>
        </w:rPr>
        <w:t>r</w:t>
      </w:r>
      <w:r w:rsidRPr="00DF7E7F">
        <w:rPr>
          <w:rFonts w:ascii="Arial" w:hAnsi="Arial" w:cs="Arial"/>
          <w:sz w:val="16"/>
          <w:szCs w:val="16"/>
        </w:rPr>
        <w:t>an</w:t>
      </w:r>
      <w:r w:rsidRPr="00DF7E7F">
        <w:rPr>
          <w:rFonts w:ascii="Arial" w:hAnsi="Arial" w:cs="Arial"/>
          <w:spacing w:val="2"/>
          <w:sz w:val="16"/>
          <w:szCs w:val="16"/>
        </w:rPr>
        <w:t>t</w:t>
      </w:r>
      <w:r w:rsidRPr="00DF7E7F">
        <w:rPr>
          <w:rFonts w:ascii="Arial" w:hAnsi="Arial" w:cs="Arial"/>
          <w:sz w:val="16"/>
          <w:szCs w:val="16"/>
        </w:rPr>
        <w:t>e</w:t>
      </w:r>
      <w:r w:rsidRPr="00DF7E7F">
        <w:rPr>
          <w:rFonts w:ascii="Arial" w:hAnsi="Arial" w:cs="Arial"/>
          <w:spacing w:val="-8"/>
          <w:sz w:val="16"/>
          <w:szCs w:val="16"/>
        </w:rPr>
        <w:t xml:space="preserve"> </w:t>
      </w:r>
      <w:r w:rsidRPr="00DF7E7F">
        <w:rPr>
          <w:rFonts w:ascii="Arial" w:hAnsi="Arial" w:cs="Arial"/>
          <w:sz w:val="16"/>
          <w:szCs w:val="16"/>
        </w:rPr>
        <w:t>o</w:t>
      </w:r>
      <w:r w:rsidRPr="00DF7E7F">
        <w:rPr>
          <w:rFonts w:ascii="Arial" w:hAnsi="Arial" w:cs="Arial"/>
          <w:spacing w:val="-1"/>
          <w:sz w:val="16"/>
          <w:szCs w:val="16"/>
        </w:rPr>
        <w:t xml:space="preserve"> </w:t>
      </w:r>
      <w:r w:rsidRPr="00DF7E7F">
        <w:rPr>
          <w:rFonts w:ascii="Arial" w:hAnsi="Arial" w:cs="Arial"/>
          <w:spacing w:val="2"/>
          <w:sz w:val="16"/>
          <w:szCs w:val="16"/>
        </w:rPr>
        <w:t>d</w:t>
      </w:r>
      <w:r w:rsidRPr="00DF7E7F">
        <w:rPr>
          <w:rFonts w:ascii="Arial" w:hAnsi="Arial" w:cs="Arial"/>
          <w:spacing w:val="-3"/>
          <w:sz w:val="16"/>
          <w:szCs w:val="16"/>
        </w:rPr>
        <w:t>i</w:t>
      </w:r>
      <w:r w:rsidRPr="00DF7E7F">
        <w:rPr>
          <w:rFonts w:ascii="Arial" w:hAnsi="Arial" w:cs="Arial"/>
          <w:spacing w:val="4"/>
          <w:sz w:val="16"/>
          <w:szCs w:val="16"/>
        </w:rPr>
        <w:t>c</w:t>
      </w:r>
      <w:r w:rsidRPr="00DF7E7F">
        <w:rPr>
          <w:rFonts w:ascii="Arial" w:hAnsi="Arial" w:cs="Arial"/>
          <w:spacing w:val="-3"/>
          <w:sz w:val="16"/>
          <w:szCs w:val="16"/>
        </w:rPr>
        <w:t>h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pacing w:val="2"/>
          <w:sz w:val="16"/>
          <w:szCs w:val="16"/>
        </w:rPr>
        <w:t>a</w:t>
      </w:r>
      <w:r w:rsidRPr="00DF7E7F">
        <w:rPr>
          <w:rFonts w:ascii="Arial" w:hAnsi="Arial" w:cs="Arial"/>
          <w:spacing w:val="1"/>
          <w:sz w:val="16"/>
          <w:szCs w:val="16"/>
        </w:rPr>
        <w:t>r</w:t>
      </w:r>
      <w:r w:rsidRPr="00DF7E7F">
        <w:rPr>
          <w:rFonts w:ascii="Arial" w:hAnsi="Arial" w:cs="Arial"/>
          <w:sz w:val="16"/>
          <w:szCs w:val="16"/>
        </w:rPr>
        <w:t>an</w:t>
      </w:r>
      <w:r w:rsidRPr="00DF7E7F">
        <w:rPr>
          <w:rFonts w:ascii="Arial" w:hAnsi="Arial" w:cs="Arial"/>
          <w:spacing w:val="2"/>
          <w:sz w:val="16"/>
          <w:szCs w:val="16"/>
        </w:rPr>
        <w:t>t</w:t>
      </w:r>
      <w:r w:rsidRPr="00DF7E7F">
        <w:rPr>
          <w:rFonts w:ascii="Arial" w:hAnsi="Arial" w:cs="Arial"/>
          <w:spacing w:val="-1"/>
          <w:sz w:val="16"/>
          <w:szCs w:val="16"/>
        </w:rPr>
        <w:t>i</w:t>
      </w:r>
      <w:r w:rsidRPr="00DF7E7F">
        <w:rPr>
          <w:rFonts w:ascii="Arial" w:hAnsi="Arial" w:cs="Arial"/>
          <w:sz w:val="16"/>
          <w:szCs w:val="16"/>
        </w:rPr>
        <w:t>.</w:t>
      </w:r>
    </w:p>
    <w:sectPr w:rsidR="00F4630E" w:rsidRPr="00DF7E7F">
      <w:type w:val="continuous"/>
      <w:pgSz w:w="11900" w:h="16840"/>
      <w:pgMar w:top="1340" w:right="900" w:bottom="280" w:left="840" w:header="720" w:footer="720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3" w:rsidRDefault="002C1CB3" w:rsidP="00275A16">
      <w:pPr>
        <w:spacing w:after="0" w:line="240" w:lineRule="auto"/>
      </w:pPr>
      <w:r>
        <w:separator/>
      </w:r>
    </w:p>
  </w:endnote>
  <w:endnote w:type="continuationSeparator" w:id="0">
    <w:p w:rsidR="002C1CB3" w:rsidRDefault="002C1CB3" w:rsidP="0027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AA" w:rsidRDefault="001024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10022840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AAA" w:rsidRDefault="00F33A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2AC0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9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CQxtdHhAAAADQEAAA8AAAAA&#10;AAAAAAAAAAAAAgUAAGRycy9kb3ducmV2LnhtbFBLBQYAAAAABAAEAPMAAAAQBgAAAAA=&#10;" o:allowincell="f" filled="f" stroked="f">
              <v:textbox inset="0,0,0,0">
                <w:txbxContent>
                  <w:p w:rsidR="00F33AAA" w:rsidRDefault="00F33A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7A2AC0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3" w:rsidRDefault="002C1CB3" w:rsidP="00275A16">
      <w:pPr>
        <w:spacing w:after="0" w:line="240" w:lineRule="auto"/>
      </w:pPr>
      <w:r>
        <w:separator/>
      </w:r>
    </w:p>
  </w:footnote>
  <w:footnote w:type="continuationSeparator" w:id="0">
    <w:p w:rsidR="002C1CB3" w:rsidRDefault="002C1CB3" w:rsidP="0027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E3"/>
    <w:multiLevelType w:val="hybridMultilevel"/>
    <w:tmpl w:val="B790C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C7E"/>
    <w:multiLevelType w:val="hybridMultilevel"/>
    <w:tmpl w:val="46DA9C52"/>
    <w:lvl w:ilvl="0" w:tplc="38BAA8C0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2EB6384E"/>
    <w:multiLevelType w:val="hybridMultilevel"/>
    <w:tmpl w:val="97644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956EE8"/>
    <w:multiLevelType w:val="hybridMultilevel"/>
    <w:tmpl w:val="3590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7126"/>
    <w:multiLevelType w:val="hybridMultilevel"/>
    <w:tmpl w:val="2F509046"/>
    <w:lvl w:ilvl="0" w:tplc="04100015">
      <w:start w:val="1"/>
      <w:numFmt w:val="upperLetter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5CDD4424"/>
    <w:multiLevelType w:val="hybridMultilevel"/>
    <w:tmpl w:val="5C7EA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3376"/>
    <w:multiLevelType w:val="hybridMultilevel"/>
    <w:tmpl w:val="B4FE11BA"/>
    <w:lvl w:ilvl="0" w:tplc="8DAA4F6E">
      <w:start w:val="3"/>
      <w:numFmt w:val="bullet"/>
      <w:lvlText w:val="-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7"/>
    <w:rsid w:val="00007388"/>
    <w:rsid w:val="0005645C"/>
    <w:rsid w:val="001024DF"/>
    <w:rsid w:val="00184430"/>
    <w:rsid w:val="001A50AC"/>
    <w:rsid w:val="001D0C42"/>
    <w:rsid w:val="00234842"/>
    <w:rsid w:val="00275A16"/>
    <w:rsid w:val="002C1CB3"/>
    <w:rsid w:val="00347839"/>
    <w:rsid w:val="003639B2"/>
    <w:rsid w:val="003A0E4D"/>
    <w:rsid w:val="003D2DC5"/>
    <w:rsid w:val="004925C8"/>
    <w:rsid w:val="004C27F3"/>
    <w:rsid w:val="0051691B"/>
    <w:rsid w:val="00542B37"/>
    <w:rsid w:val="005530B7"/>
    <w:rsid w:val="005C1105"/>
    <w:rsid w:val="00695E1E"/>
    <w:rsid w:val="007564CC"/>
    <w:rsid w:val="007A2AC0"/>
    <w:rsid w:val="00883937"/>
    <w:rsid w:val="008A2D00"/>
    <w:rsid w:val="00923B3E"/>
    <w:rsid w:val="009B56BC"/>
    <w:rsid w:val="00AE4868"/>
    <w:rsid w:val="00B561EE"/>
    <w:rsid w:val="00BE6F5E"/>
    <w:rsid w:val="00C551E5"/>
    <w:rsid w:val="00CC58E7"/>
    <w:rsid w:val="00CF69B0"/>
    <w:rsid w:val="00D923DE"/>
    <w:rsid w:val="00DF7E7F"/>
    <w:rsid w:val="00F33AAA"/>
    <w:rsid w:val="00F4630E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5A1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75A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5A16"/>
    <w:rPr>
      <w:sz w:val="22"/>
      <w:szCs w:val="22"/>
    </w:rPr>
  </w:style>
  <w:style w:type="paragraph" w:customStyle="1" w:styleId="Default">
    <w:name w:val="Default"/>
    <w:rsid w:val="000564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FA094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FA094E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5A1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75A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5A16"/>
    <w:rPr>
      <w:sz w:val="22"/>
      <w:szCs w:val="22"/>
    </w:rPr>
  </w:style>
  <w:style w:type="paragraph" w:customStyle="1" w:styleId="Default">
    <w:name w:val="Default"/>
    <w:rsid w:val="000564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FA094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FA094E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8F69-F99E-4779-9A89-1B504AE8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GARA EDIFICI COMUNALI (All C)</vt:lpstr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GARA EDIFICI COMUNALI (All C)</dc:title>
  <dc:creator>rbronda</dc:creator>
  <dc:description>DocumentCreationInfo</dc:description>
  <cp:lastModifiedBy>Gentile Fortuna</cp:lastModifiedBy>
  <cp:revision>2</cp:revision>
  <cp:lastPrinted>2018-01-17T14:15:00Z</cp:lastPrinted>
  <dcterms:created xsi:type="dcterms:W3CDTF">2018-01-17T14:25:00Z</dcterms:created>
  <dcterms:modified xsi:type="dcterms:W3CDTF">2018-01-17T14:25:00Z</dcterms:modified>
</cp:coreProperties>
</file>